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4642"/>
      </w:tblGrid>
      <w:tr w:rsidR="00B218F9" w:rsidTr="004B3A64">
        <w:tc>
          <w:tcPr>
            <w:tcW w:w="4642" w:type="dxa"/>
            <w:shd w:val="clear" w:color="auto" w:fill="auto"/>
          </w:tcPr>
          <w:p w:rsidR="00B218F9" w:rsidRDefault="00AD6B7F" w:rsidP="00B218F9">
            <w:r>
              <w:t xml:space="preserve"> ПРОЕКТ</w:t>
            </w:r>
            <w:r w:rsidR="0071405C">
              <w:rPr>
                <w:szCs w:val="24"/>
              </w:rPr>
              <w:t xml:space="preserve"> </w:t>
            </w:r>
            <w:r w:rsidR="00223721">
              <w:rPr>
                <w:szCs w:val="24"/>
              </w:rPr>
              <w:t xml:space="preserve"> </w:t>
            </w:r>
            <w:r w:rsidR="00546F04">
              <w:rPr>
                <w:szCs w:val="24"/>
              </w:rPr>
              <w:t xml:space="preserve"> </w:t>
            </w:r>
          </w:p>
          <w:p w:rsidR="00B218F9" w:rsidRDefault="00B218F9" w:rsidP="00B218F9"/>
        </w:tc>
      </w:tr>
    </w:tbl>
    <w:p w:rsidR="00B218F9" w:rsidRDefault="00B218F9" w:rsidP="00B218F9">
      <w:pPr>
        <w:jc w:val="center"/>
        <w:rPr>
          <w:sz w:val="26"/>
          <w:szCs w:val="26"/>
        </w:rPr>
      </w:pPr>
    </w:p>
    <w:p w:rsidR="00C50953" w:rsidRDefault="00C50953" w:rsidP="00546F04">
      <w:pPr>
        <w:tabs>
          <w:tab w:val="left" w:pos="1134"/>
        </w:tabs>
        <w:ind w:left="1070"/>
        <w:jc w:val="both"/>
        <w:rPr>
          <w:sz w:val="26"/>
          <w:szCs w:val="26"/>
        </w:rPr>
      </w:pPr>
    </w:p>
    <w:p w:rsidR="00C50953" w:rsidRPr="00C50953" w:rsidRDefault="00C50953" w:rsidP="00C50953">
      <w:pPr>
        <w:pStyle w:val="ConsPlusNormal"/>
        <w:jc w:val="both"/>
        <w:rPr>
          <w:rFonts w:ascii="Times New Roman" w:hAnsi="Times New Roman" w:cs="Times New Roman"/>
          <w:sz w:val="26"/>
          <w:szCs w:val="26"/>
        </w:rPr>
      </w:pPr>
    </w:p>
    <w:p w:rsidR="00C50953" w:rsidRPr="00C50953" w:rsidRDefault="00DD58F6" w:rsidP="00C50953">
      <w:pPr>
        <w:pStyle w:val="ConsPlusTitle"/>
        <w:jc w:val="center"/>
        <w:rPr>
          <w:rFonts w:ascii="Times New Roman" w:hAnsi="Times New Roman" w:cs="Times New Roman"/>
          <w:sz w:val="26"/>
          <w:szCs w:val="26"/>
        </w:rPr>
      </w:pPr>
      <w:bookmarkStart w:id="0" w:name="P33"/>
      <w:bookmarkEnd w:id="0"/>
      <w:r>
        <w:rPr>
          <w:rFonts w:ascii="Times New Roman" w:hAnsi="Times New Roman" w:cs="Times New Roman"/>
          <w:sz w:val="26"/>
          <w:szCs w:val="26"/>
        </w:rPr>
        <w:t>А</w:t>
      </w:r>
      <w:r w:rsidRPr="00C50953">
        <w:rPr>
          <w:rFonts w:ascii="Times New Roman" w:hAnsi="Times New Roman" w:cs="Times New Roman"/>
          <w:sz w:val="26"/>
          <w:szCs w:val="26"/>
        </w:rPr>
        <w:t>дминистративный регламент</w:t>
      </w:r>
    </w:p>
    <w:p w:rsidR="00C50953" w:rsidRPr="00C50953" w:rsidRDefault="00DD58F6" w:rsidP="00C50953">
      <w:pPr>
        <w:pStyle w:val="ConsPlusTitle"/>
        <w:jc w:val="center"/>
        <w:rPr>
          <w:rFonts w:ascii="Times New Roman" w:hAnsi="Times New Roman" w:cs="Times New Roman"/>
          <w:sz w:val="26"/>
          <w:szCs w:val="26"/>
        </w:rPr>
      </w:pPr>
      <w:r w:rsidRPr="00C50953">
        <w:rPr>
          <w:rFonts w:ascii="Times New Roman" w:hAnsi="Times New Roman" w:cs="Times New Roman"/>
          <w:sz w:val="26"/>
          <w:szCs w:val="26"/>
        </w:rPr>
        <w:t xml:space="preserve">осуществления муниципального </w:t>
      </w:r>
      <w:proofErr w:type="gramStart"/>
      <w:r w:rsidRPr="00C50953">
        <w:rPr>
          <w:rFonts w:ascii="Times New Roman" w:hAnsi="Times New Roman" w:cs="Times New Roman"/>
          <w:sz w:val="26"/>
          <w:szCs w:val="26"/>
        </w:rPr>
        <w:t>контроля за</w:t>
      </w:r>
      <w:proofErr w:type="gramEnd"/>
      <w:r w:rsidRPr="00C50953">
        <w:rPr>
          <w:rFonts w:ascii="Times New Roman" w:hAnsi="Times New Roman" w:cs="Times New Roman"/>
          <w:sz w:val="26"/>
          <w:szCs w:val="26"/>
        </w:rPr>
        <w:t xml:space="preserve"> использованием</w:t>
      </w:r>
    </w:p>
    <w:p w:rsidR="00C50953" w:rsidRPr="00C50953" w:rsidRDefault="00DD58F6" w:rsidP="00C50953">
      <w:pPr>
        <w:pStyle w:val="ConsPlusTitle"/>
        <w:jc w:val="center"/>
        <w:rPr>
          <w:rFonts w:ascii="Times New Roman" w:hAnsi="Times New Roman" w:cs="Times New Roman"/>
          <w:sz w:val="26"/>
          <w:szCs w:val="26"/>
        </w:rPr>
      </w:pPr>
      <w:r w:rsidRPr="00C50953">
        <w:rPr>
          <w:rFonts w:ascii="Times New Roman" w:hAnsi="Times New Roman" w:cs="Times New Roman"/>
          <w:sz w:val="26"/>
          <w:szCs w:val="26"/>
        </w:rPr>
        <w:t>и охраной недр при добыче общераспространенных полезных</w:t>
      </w:r>
    </w:p>
    <w:p w:rsidR="00C50953" w:rsidRPr="00C50953" w:rsidRDefault="00DD58F6" w:rsidP="00C50953">
      <w:pPr>
        <w:pStyle w:val="ConsPlusTitle"/>
        <w:jc w:val="center"/>
        <w:rPr>
          <w:rFonts w:ascii="Times New Roman" w:hAnsi="Times New Roman" w:cs="Times New Roman"/>
          <w:sz w:val="26"/>
          <w:szCs w:val="26"/>
        </w:rPr>
      </w:pPr>
      <w:r w:rsidRPr="00C50953">
        <w:rPr>
          <w:rFonts w:ascii="Times New Roman" w:hAnsi="Times New Roman" w:cs="Times New Roman"/>
          <w:sz w:val="26"/>
          <w:szCs w:val="26"/>
        </w:rPr>
        <w:t>ископаемых, а также при строительстве подземных сооружений,</w:t>
      </w:r>
      <w:bookmarkStart w:id="1" w:name="_GoBack"/>
      <w:bookmarkEnd w:id="1"/>
    </w:p>
    <w:p w:rsidR="00C50953" w:rsidRPr="00C50953" w:rsidRDefault="00DD58F6" w:rsidP="00C50953">
      <w:pPr>
        <w:pStyle w:val="ConsPlusTitle"/>
        <w:jc w:val="center"/>
        <w:rPr>
          <w:rFonts w:ascii="Times New Roman" w:hAnsi="Times New Roman" w:cs="Times New Roman"/>
          <w:sz w:val="26"/>
          <w:szCs w:val="26"/>
        </w:rPr>
      </w:pPr>
      <w:r w:rsidRPr="00C50953">
        <w:rPr>
          <w:rFonts w:ascii="Times New Roman" w:hAnsi="Times New Roman" w:cs="Times New Roman"/>
          <w:sz w:val="26"/>
          <w:szCs w:val="26"/>
        </w:rPr>
        <w:t>не связанных с добычей полезных ископаемых, на</w:t>
      </w:r>
      <w:r w:rsidR="002A4CF7">
        <w:rPr>
          <w:rFonts w:ascii="Times New Roman" w:hAnsi="Times New Roman" w:cs="Times New Roman"/>
          <w:sz w:val="26"/>
          <w:szCs w:val="26"/>
        </w:rPr>
        <w:t xml:space="preserve"> </w:t>
      </w:r>
      <w:r w:rsidRPr="00C50953">
        <w:rPr>
          <w:rFonts w:ascii="Times New Roman" w:hAnsi="Times New Roman" w:cs="Times New Roman"/>
          <w:sz w:val="26"/>
          <w:szCs w:val="26"/>
        </w:rPr>
        <w:t>территории</w:t>
      </w:r>
    </w:p>
    <w:p w:rsidR="00C50953" w:rsidRDefault="002A4CF7" w:rsidP="002A4CF7">
      <w:pPr>
        <w:pStyle w:val="ConsPlusNormal"/>
        <w:jc w:val="center"/>
        <w:rPr>
          <w:rFonts w:ascii="Times New Roman" w:hAnsi="Times New Roman" w:cs="Times New Roman"/>
          <w:b/>
          <w:sz w:val="26"/>
          <w:szCs w:val="26"/>
        </w:rPr>
      </w:pPr>
      <w:r w:rsidRPr="002A4CF7">
        <w:rPr>
          <w:rFonts w:ascii="Times New Roman" w:hAnsi="Times New Roman" w:cs="Times New Roman"/>
          <w:b/>
          <w:sz w:val="26"/>
          <w:szCs w:val="26"/>
        </w:rPr>
        <w:t>муниципального района «Заполярный район»</w:t>
      </w:r>
    </w:p>
    <w:p w:rsidR="002A4CF7" w:rsidRPr="00C50953" w:rsidRDefault="002A4CF7" w:rsidP="002A4CF7">
      <w:pPr>
        <w:pStyle w:val="ConsPlusNormal"/>
        <w:jc w:val="center"/>
        <w:rPr>
          <w:rFonts w:ascii="Times New Roman" w:hAnsi="Times New Roman" w:cs="Times New Roman"/>
          <w:sz w:val="26"/>
          <w:szCs w:val="26"/>
        </w:rPr>
      </w:pPr>
    </w:p>
    <w:p w:rsidR="00C50953" w:rsidRPr="00C50953" w:rsidRDefault="00C50953" w:rsidP="00C50953">
      <w:pPr>
        <w:pStyle w:val="ConsPlusTitle"/>
        <w:jc w:val="center"/>
        <w:outlineLvl w:val="1"/>
        <w:rPr>
          <w:rFonts w:ascii="Times New Roman" w:hAnsi="Times New Roman" w:cs="Times New Roman"/>
          <w:sz w:val="26"/>
          <w:szCs w:val="26"/>
        </w:rPr>
      </w:pPr>
      <w:r w:rsidRPr="00C50953">
        <w:rPr>
          <w:rFonts w:ascii="Times New Roman" w:hAnsi="Times New Roman" w:cs="Times New Roman"/>
          <w:sz w:val="26"/>
          <w:szCs w:val="26"/>
        </w:rPr>
        <w:t>I. Общие положения</w:t>
      </w:r>
    </w:p>
    <w:p w:rsidR="00C50953" w:rsidRPr="00C50953" w:rsidRDefault="00C50953" w:rsidP="00C50953">
      <w:pPr>
        <w:pStyle w:val="ConsPlusNormal"/>
        <w:jc w:val="both"/>
        <w:rPr>
          <w:rFonts w:ascii="Times New Roman" w:hAnsi="Times New Roman" w:cs="Times New Roman"/>
          <w:sz w:val="26"/>
          <w:szCs w:val="26"/>
        </w:rPr>
      </w:pPr>
    </w:p>
    <w:p w:rsidR="00C50953" w:rsidRPr="00C50953" w:rsidRDefault="00C50953" w:rsidP="00C50953">
      <w:pPr>
        <w:pStyle w:val="ConsPlusTitle"/>
        <w:jc w:val="center"/>
        <w:outlineLvl w:val="2"/>
        <w:rPr>
          <w:rFonts w:ascii="Times New Roman" w:hAnsi="Times New Roman" w:cs="Times New Roman"/>
          <w:sz w:val="26"/>
          <w:szCs w:val="26"/>
        </w:rPr>
      </w:pPr>
      <w:r w:rsidRPr="00C50953">
        <w:rPr>
          <w:rFonts w:ascii="Times New Roman" w:hAnsi="Times New Roman" w:cs="Times New Roman"/>
          <w:sz w:val="26"/>
          <w:szCs w:val="26"/>
        </w:rPr>
        <w:t>1. Наименование муниципального контроля</w:t>
      </w:r>
    </w:p>
    <w:p w:rsidR="00C50953" w:rsidRPr="00C50953" w:rsidRDefault="00C50953" w:rsidP="00C50953">
      <w:pPr>
        <w:pStyle w:val="ConsPlusNormal"/>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 Муниципальный </w:t>
      </w:r>
      <w:proofErr w:type="gramStart"/>
      <w:r w:rsidRPr="00C50953">
        <w:rPr>
          <w:rFonts w:ascii="Times New Roman" w:hAnsi="Times New Roman" w:cs="Times New Roman"/>
          <w:sz w:val="26"/>
          <w:szCs w:val="26"/>
        </w:rPr>
        <w:t>контроль за</w:t>
      </w:r>
      <w:proofErr w:type="gramEnd"/>
      <w:r w:rsidRPr="00C50953">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«Заполярный район» (далее - муниципальный контроль).</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 Наименование органа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697AC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2. Мероприятия по муниципальному контролю осуществляются Администрацией муниципал</w:t>
      </w:r>
      <w:r w:rsidR="007D7F4D">
        <w:rPr>
          <w:rFonts w:ascii="Times New Roman" w:hAnsi="Times New Roman" w:cs="Times New Roman"/>
          <w:sz w:val="26"/>
          <w:szCs w:val="26"/>
        </w:rPr>
        <w:t>ьного района «Заполярный район»</w:t>
      </w:r>
      <w:r w:rsidR="007D7F4D" w:rsidRPr="007D7F4D">
        <w:rPr>
          <w:rFonts w:ascii="Times New Roman" w:hAnsi="Times New Roman" w:cs="Times New Roman"/>
          <w:sz w:val="26"/>
          <w:szCs w:val="26"/>
        </w:rPr>
        <w:t xml:space="preserve"> </w:t>
      </w:r>
      <w:r w:rsidR="007D7F4D" w:rsidRPr="00C50953">
        <w:rPr>
          <w:rFonts w:ascii="Times New Roman" w:hAnsi="Times New Roman" w:cs="Times New Roman"/>
          <w:sz w:val="26"/>
          <w:szCs w:val="26"/>
        </w:rPr>
        <w:t>(далее</w:t>
      </w:r>
      <w:r w:rsidR="007D7F4D">
        <w:rPr>
          <w:rFonts w:ascii="Times New Roman" w:hAnsi="Times New Roman" w:cs="Times New Roman"/>
          <w:sz w:val="26"/>
          <w:szCs w:val="26"/>
        </w:rPr>
        <w:t xml:space="preserve"> также</w:t>
      </w:r>
      <w:r w:rsidR="007D7F4D" w:rsidRPr="00C50953">
        <w:rPr>
          <w:rFonts w:ascii="Times New Roman" w:hAnsi="Times New Roman" w:cs="Times New Roman"/>
          <w:sz w:val="26"/>
          <w:szCs w:val="26"/>
        </w:rPr>
        <w:t xml:space="preserve"> - орган муниципального контроля)</w:t>
      </w:r>
      <w:r w:rsidR="00697AC3">
        <w:rPr>
          <w:rFonts w:ascii="Times New Roman" w:hAnsi="Times New Roman" w:cs="Times New Roman"/>
          <w:sz w:val="26"/>
          <w:szCs w:val="26"/>
        </w:rPr>
        <w:t>.</w:t>
      </w:r>
    </w:p>
    <w:p w:rsidR="00C50953" w:rsidRPr="00C50953" w:rsidRDefault="0064086D" w:rsidP="0064086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Перечень д</w:t>
      </w:r>
      <w:r w:rsidR="007D7F4D">
        <w:rPr>
          <w:rFonts w:ascii="Times New Roman" w:hAnsi="Times New Roman" w:cs="Times New Roman"/>
          <w:sz w:val="26"/>
          <w:szCs w:val="26"/>
        </w:rPr>
        <w:t>олжностны</w:t>
      </w:r>
      <w:r>
        <w:rPr>
          <w:rFonts w:ascii="Times New Roman" w:hAnsi="Times New Roman" w:cs="Times New Roman"/>
          <w:sz w:val="26"/>
          <w:szCs w:val="26"/>
        </w:rPr>
        <w:t>х</w:t>
      </w:r>
      <w:r w:rsidR="007D7F4D">
        <w:rPr>
          <w:rFonts w:ascii="Times New Roman" w:hAnsi="Times New Roman" w:cs="Times New Roman"/>
          <w:sz w:val="26"/>
          <w:szCs w:val="26"/>
        </w:rPr>
        <w:t xml:space="preserve"> лиц, уполномоченны</w:t>
      </w:r>
      <w:r>
        <w:rPr>
          <w:rFonts w:ascii="Times New Roman" w:hAnsi="Times New Roman" w:cs="Times New Roman"/>
          <w:sz w:val="26"/>
          <w:szCs w:val="26"/>
        </w:rPr>
        <w:t>х</w:t>
      </w:r>
      <w:r w:rsidR="007D7F4D">
        <w:rPr>
          <w:rFonts w:ascii="Times New Roman" w:hAnsi="Times New Roman" w:cs="Times New Roman"/>
          <w:sz w:val="26"/>
          <w:szCs w:val="26"/>
        </w:rPr>
        <w:t xml:space="preserve"> </w:t>
      </w:r>
      <w:r w:rsidR="007D7F4D" w:rsidRPr="00C50953">
        <w:rPr>
          <w:rFonts w:ascii="Times New Roman" w:hAnsi="Times New Roman" w:cs="Times New Roman"/>
          <w:sz w:val="26"/>
          <w:szCs w:val="26"/>
        </w:rPr>
        <w:t>на осуществление муниципального контроля</w:t>
      </w:r>
      <w:r w:rsidR="00697AC3">
        <w:rPr>
          <w:rFonts w:ascii="Times New Roman" w:hAnsi="Times New Roman" w:cs="Times New Roman"/>
          <w:sz w:val="26"/>
          <w:szCs w:val="26"/>
        </w:rPr>
        <w:t xml:space="preserve">, </w:t>
      </w:r>
      <w:r>
        <w:rPr>
          <w:rFonts w:ascii="Times New Roman" w:hAnsi="Times New Roman" w:cs="Times New Roman"/>
          <w:sz w:val="26"/>
          <w:szCs w:val="26"/>
        </w:rPr>
        <w:t>утверждается</w:t>
      </w:r>
      <w:r w:rsidR="007D7F4D">
        <w:rPr>
          <w:rFonts w:ascii="Times New Roman" w:hAnsi="Times New Roman" w:cs="Times New Roman"/>
          <w:sz w:val="26"/>
          <w:szCs w:val="26"/>
        </w:rPr>
        <w:t xml:space="preserve"> </w:t>
      </w:r>
      <w:r w:rsidR="007D7F4D" w:rsidRPr="00697AC3">
        <w:rPr>
          <w:rFonts w:ascii="Times New Roman" w:hAnsi="Times New Roman" w:cs="Times New Roman"/>
          <w:sz w:val="26"/>
          <w:szCs w:val="26"/>
        </w:rPr>
        <w:t>распоряжением</w:t>
      </w:r>
      <w:r w:rsidR="00697AC3" w:rsidRPr="00697AC3">
        <w:rPr>
          <w:rFonts w:ascii="Times New Roman" w:hAnsi="Times New Roman" w:cs="Times New Roman"/>
          <w:sz w:val="26"/>
          <w:szCs w:val="26"/>
        </w:rPr>
        <w:t xml:space="preserve"> Администрации муниципального района «Заполярный район»</w:t>
      </w:r>
      <w:r w:rsidR="00697AC3">
        <w:rPr>
          <w:rFonts w:ascii="Times New Roman" w:hAnsi="Times New Roman" w:cs="Times New Roman"/>
          <w:sz w:val="26"/>
          <w:szCs w:val="26"/>
        </w:rPr>
        <w:t>.</w:t>
      </w:r>
    </w:p>
    <w:p w:rsidR="00C50953" w:rsidRPr="00C50953" w:rsidRDefault="00C50953" w:rsidP="00C50953">
      <w:pPr>
        <w:pStyle w:val="ConsPlusNormal"/>
        <w:jc w:val="both"/>
        <w:rPr>
          <w:rFonts w:ascii="Times New Roman" w:hAnsi="Times New Roman" w:cs="Times New Roman"/>
          <w:sz w:val="26"/>
          <w:szCs w:val="26"/>
        </w:rPr>
      </w:pPr>
    </w:p>
    <w:p w:rsidR="00C50953" w:rsidRPr="00C50953" w:rsidRDefault="00C50953" w:rsidP="00C50953">
      <w:pPr>
        <w:pStyle w:val="ConsPlusTitle"/>
        <w:jc w:val="center"/>
        <w:outlineLvl w:val="2"/>
        <w:rPr>
          <w:rFonts w:ascii="Times New Roman" w:hAnsi="Times New Roman" w:cs="Times New Roman"/>
          <w:sz w:val="26"/>
          <w:szCs w:val="26"/>
        </w:rPr>
      </w:pPr>
      <w:r w:rsidRPr="00C50953">
        <w:rPr>
          <w:rFonts w:ascii="Times New Roman" w:hAnsi="Times New Roman" w:cs="Times New Roman"/>
          <w:sz w:val="26"/>
          <w:szCs w:val="26"/>
        </w:rPr>
        <w:t>3. Нормативные правовые акты, регулирующие осуществление</w:t>
      </w:r>
    </w:p>
    <w:p w:rsidR="00C50953" w:rsidRPr="00C50953" w:rsidRDefault="00C50953" w:rsidP="00C50953">
      <w:pPr>
        <w:pStyle w:val="ConsPlusTitle"/>
        <w:jc w:val="center"/>
        <w:rPr>
          <w:rFonts w:ascii="Times New Roman" w:hAnsi="Times New Roman" w:cs="Times New Roman"/>
          <w:sz w:val="26"/>
          <w:szCs w:val="26"/>
        </w:rPr>
      </w:pPr>
      <w:r w:rsidRPr="00C50953">
        <w:rPr>
          <w:rFonts w:ascii="Times New Roman" w:hAnsi="Times New Roman" w:cs="Times New Roman"/>
          <w:sz w:val="26"/>
          <w:szCs w:val="26"/>
        </w:rPr>
        <w:t>муниципального контроля</w:t>
      </w:r>
    </w:p>
    <w:p w:rsidR="00C50953" w:rsidRPr="00C50953" w:rsidRDefault="00C50953" w:rsidP="00C50953">
      <w:pPr>
        <w:pStyle w:val="ConsPlusNormal"/>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3. Муниципальный контроль осуществляется в соответствии со следующими нормативными правовыми актами, регулирующими осуществление муниципального контроля:</w:t>
      </w:r>
    </w:p>
    <w:p w:rsidR="00296447" w:rsidRDefault="00C223E5" w:rsidP="0064086D">
      <w:pPr>
        <w:pStyle w:val="ConsPlusNormal"/>
        <w:ind w:firstLine="709"/>
        <w:jc w:val="both"/>
        <w:rPr>
          <w:rFonts w:ascii="Times New Roman" w:hAnsi="Times New Roman" w:cs="Times New Roman"/>
          <w:sz w:val="26"/>
          <w:szCs w:val="26"/>
        </w:rPr>
      </w:pPr>
      <w:r w:rsidRPr="00C223E5">
        <w:rPr>
          <w:rFonts w:ascii="Times New Roman" w:hAnsi="Times New Roman" w:cs="Times New Roman"/>
          <w:sz w:val="26"/>
          <w:szCs w:val="26"/>
        </w:rPr>
        <w:t xml:space="preserve">Федеральный закон от 6 октября 2003 года </w:t>
      </w:r>
      <w:r>
        <w:rPr>
          <w:rFonts w:ascii="Times New Roman" w:hAnsi="Times New Roman" w:cs="Times New Roman"/>
          <w:sz w:val="26"/>
          <w:szCs w:val="26"/>
        </w:rPr>
        <w:t>№</w:t>
      </w:r>
      <w:r w:rsidRPr="00C223E5">
        <w:rPr>
          <w:rFonts w:ascii="Times New Roman" w:hAnsi="Times New Roman" w:cs="Times New Roman"/>
          <w:sz w:val="26"/>
          <w:szCs w:val="26"/>
        </w:rPr>
        <w:t xml:space="preserve"> 131-ФЗ </w:t>
      </w:r>
      <w:r w:rsidR="00C81623">
        <w:rPr>
          <w:rFonts w:ascii="Times New Roman" w:hAnsi="Times New Roman" w:cs="Times New Roman"/>
          <w:sz w:val="26"/>
          <w:szCs w:val="26"/>
        </w:rPr>
        <w:t>«</w:t>
      </w:r>
      <w:r w:rsidRPr="00C223E5">
        <w:rPr>
          <w:rFonts w:ascii="Times New Roman" w:hAnsi="Times New Roman" w:cs="Times New Roman"/>
          <w:sz w:val="26"/>
          <w:szCs w:val="26"/>
        </w:rPr>
        <w:t>Об общих принципах организации местного самоуправления в Российской Федерации</w:t>
      </w:r>
      <w:r w:rsidR="00C81623">
        <w:rPr>
          <w:rFonts w:ascii="Times New Roman" w:hAnsi="Times New Roman" w:cs="Times New Roman"/>
          <w:sz w:val="26"/>
          <w:szCs w:val="26"/>
        </w:rPr>
        <w:t>»</w:t>
      </w:r>
      <w:r w:rsidRPr="00C223E5">
        <w:rPr>
          <w:rFonts w:ascii="Times New Roman" w:hAnsi="Times New Roman" w:cs="Times New Roman"/>
          <w:sz w:val="26"/>
          <w:szCs w:val="26"/>
        </w:rPr>
        <w:t xml:space="preserve"> (</w:t>
      </w:r>
      <w:r w:rsidR="00C81623">
        <w:rPr>
          <w:rFonts w:ascii="Times New Roman" w:hAnsi="Times New Roman" w:cs="Times New Roman"/>
          <w:sz w:val="26"/>
          <w:szCs w:val="26"/>
        </w:rPr>
        <w:t>«</w:t>
      </w:r>
      <w:r w:rsidRPr="00C223E5">
        <w:rPr>
          <w:rFonts w:ascii="Times New Roman" w:hAnsi="Times New Roman" w:cs="Times New Roman"/>
          <w:sz w:val="26"/>
          <w:szCs w:val="26"/>
        </w:rPr>
        <w:t>Российск</w:t>
      </w:r>
      <w:r w:rsidR="00296447">
        <w:rPr>
          <w:rFonts w:ascii="Times New Roman" w:hAnsi="Times New Roman" w:cs="Times New Roman"/>
          <w:sz w:val="26"/>
          <w:szCs w:val="26"/>
        </w:rPr>
        <w:t>ая</w:t>
      </w:r>
      <w:r w:rsidRPr="00C223E5">
        <w:rPr>
          <w:rFonts w:ascii="Times New Roman" w:hAnsi="Times New Roman" w:cs="Times New Roman"/>
          <w:sz w:val="26"/>
          <w:szCs w:val="26"/>
        </w:rPr>
        <w:t xml:space="preserve"> газет</w:t>
      </w:r>
      <w:r w:rsidR="00296447">
        <w:rPr>
          <w:rFonts w:ascii="Times New Roman" w:hAnsi="Times New Roman" w:cs="Times New Roman"/>
          <w:sz w:val="26"/>
          <w:szCs w:val="26"/>
        </w:rPr>
        <w:t>а</w:t>
      </w:r>
      <w:r w:rsidR="00C81623">
        <w:rPr>
          <w:rFonts w:ascii="Times New Roman" w:hAnsi="Times New Roman" w:cs="Times New Roman"/>
          <w:sz w:val="26"/>
          <w:szCs w:val="26"/>
        </w:rPr>
        <w:t>»</w:t>
      </w:r>
      <w:r w:rsidRPr="00C223E5">
        <w:rPr>
          <w:rFonts w:ascii="Times New Roman" w:hAnsi="Times New Roman" w:cs="Times New Roman"/>
          <w:sz w:val="26"/>
          <w:szCs w:val="26"/>
        </w:rPr>
        <w:t xml:space="preserve"> от 8 октября 2003 года </w:t>
      </w:r>
      <w:r w:rsidR="00DD58F6">
        <w:rPr>
          <w:rFonts w:ascii="Times New Roman" w:hAnsi="Times New Roman" w:cs="Times New Roman"/>
          <w:sz w:val="26"/>
          <w:szCs w:val="26"/>
        </w:rPr>
        <w:t>№</w:t>
      </w:r>
      <w:r w:rsidRPr="00C223E5">
        <w:rPr>
          <w:rFonts w:ascii="Times New Roman" w:hAnsi="Times New Roman" w:cs="Times New Roman"/>
          <w:sz w:val="26"/>
          <w:szCs w:val="26"/>
        </w:rPr>
        <w:t xml:space="preserve"> 202);</w:t>
      </w:r>
      <w:r w:rsidR="00296447" w:rsidRPr="00296447">
        <w:rPr>
          <w:rFonts w:ascii="Times New Roman" w:hAnsi="Times New Roman" w:cs="Times New Roman"/>
          <w:sz w:val="26"/>
          <w:szCs w:val="26"/>
        </w:rPr>
        <w:t xml:space="preserve"> </w:t>
      </w:r>
    </w:p>
    <w:p w:rsidR="00296447" w:rsidRDefault="00296447" w:rsidP="0064086D">
      <w:pPr>
        <w:pStyle w:val="ConsPlusNormal"/>
        <w:ind w:firstLine="709"/>
        <w:jc w:val="both"/>
        <w:rPr>
          <w:rFonts w:ascii="Times New Roman" w:hAnsi="Times New Roman" w:cs="Times New Roman"/>
          <w:sz w:val="26"/>
          <w:szCs w:val="26"/>
        </w:rPr>
      </w:pPr>
      <w:r w:rsidRPr="00C223E5">
        <w:rPr>
          <w:rFonts w:ascii="Times New Roman" w:hAnsi="Times New Roman" w:cs="Times New Roman"/>
          <w:sz w:val="26"/>
          <w:szCs w:val="26"/>
        </w:rPr>
        <w:t xml:space="preserve">Закон Российской Федерации от 21.02.1992 </w:t>
      </w:r>
      <w:r w:rsidR="00DD58F6">
        <w:rPr>
          <w:rFonts w:ascii="Times New Roman" w:hAnsi="Times New Roman" w:cs="Times New Roman"/>
          <w:sz w:val="26"/>
          <w:szCs w:val="26"/>
        </w:rPr>
        <w:t>№</w:t>
      </w:r>
      <w:r w:rsidRPr="00C223E5">
        <w:rPr>
          <w:rFonts w:ascii="Times New Roman" w:hAnsi="Times New Roman" w:cs="Times New Roman"/>
          <w:sz w:val="26"/>
          <w:szCs w:val="26"/>
        </w:rPr>
        <w:t xml:space="preserve"> 2395-1 </w:t>
      </w:r>
      <w:r w:rsidR="00C81623">
        <w:rPr>
          <w:rFonts w:ascii="Times New Roman" w:hAnsi="Times New Roman" w:cs="Times New Roman"/>
          <w:sz w:val="26"/>
          <w:szCs w:val="26"/>
        </w:rPr>
        <w:t>«</w:t>
      </w:r>
      <w:r w:rsidRPr="00C223E5">
        <w:rPr>
          <w:rFonts w:ascii="Times New Roman" w:hAnsi="Times New Roman" w:cs="Times New Roman"/>
          <w:sz w:val="26"/>
          <w:szCs w:val="26"/>
        </w:rPr>
        <w:t>О недрах</w:t>
      </w:r>
      <w:r w:rsidR="00C81623">
        <w:rPr>
          <w:rFonts w:ascii="Times New Roman" w:hAnsi="Times New Roman" w:cs="Times New Roman"/>
          <w:sz w:val="26"/>
          <w:szCs w:val="26"/>
        </w:rPr>
        <w:t>»</w:t>
      </w:r>
      <w:r w:rsidRPr="00C223E5">
        <w:rPr>
          <w:rFonts w:ascii="Times New Roman" w:hAnsi="Times New Roman" w:cs="Times New Roman"/>
          <w:sz w:val="26"/>
          <w:szCs w:val="26"/>
        </w:rPr>
        <w:t xml:space="preserve"> (</w:t>
      </w:r>
      <w:r w:rsidR="00C81623">
        <w:rPr>
          <w:rFonts w:ascii="Times New Roman" w:hAnsi="Times New Roman" w:cs="Times New Roman"/>
          <w:sz w:val="26"/>
          <w:szCs w:val="26"/>
        </w:rPr>
        <w:t>«</w:t>
      </w:r>
      <w:r w:rsidRPr="00C223E5">
        <w:rPr>
          <w:rFonts w:ascii="Times New Roman" w:hAnsi="Times New Roman" w:cs="Times New Roman"/>
          <w:sz w:val="26"/>
          <w:szCs w:val="26"/>
        </w:rPr>
        <w:t>Российская газета</w:t>
      </w:r>
      <w:r w:rsidR="00C81623">
        <w:rPr>
          <w:rFonts w:ascii="Times New Roman" w:hAnsi="Times New Roman" w:cs="Times New Roman"/>
          <w:sz w:val="26"/>
          <w:szCs w:val="26"/>
        </w:rPr>
        <w:t>»</w:t>
      </w:r>
      <w:r w:rsidRPr="00C223E5">
        <w:rPr>
          <w:rFonts w:ascii="Times New Roman" w:hAnsi="Times New Roman" w:cs="Times New Roman"/>
          <w:sz w:val="26"/>
          <w:szCs w:val="26"/>
        </w:rPr>
        <w:t xml:space="preserve"> от 15.03.1995 </w:t>
      </w:r>
      <w:r w:rsidR="00DD58F6">
        <w:rPr>
          <w:rFonts w:ascii="Times New Roman" w:hAnsi="Times New Roman" w:cs="Times New Roman"/>
          <w:sz w:val="26"/>
          <w:szCs w:val="26"/>
        </w:rPr>
        <w:t>№</w:t>
      </w:r>
      <w:r w:rsidRPr="00C223E5">
        <w:rPr>
          <w:rFonts w:ascii="Times New Roman" w:hAnsi="Times New Roman" w:cs="Times New Roman"/>
          <w:sz w:val="26"/>
          <w:szCs w:val="26"/>
        </w:rPr>
        <w:t xml:space="preserve"> 52);</w:t>
      </w:r>
    </w:p>
    <w:p w:rsidR="00C223E5" w:rsidRPr="00C223E5" w:rsidRDefault="00C223E5" w:rsidP="0064086D">
      <w:pPr>
        <w:pStyle w:val="ConsPlusNormal"/>
        <w:ind w:firstLine="709"/>
        <w:jc w:val="both"/>
        <w:rPr>
          <w:rFonts w:ascii="Times New Roman" w:hAnsi="Times New Roman" w:cs="Times New Roman"/>
          <w:sz w:val="26"/>
          <w:szCs w:val="26"/>
        </w:rPr>
      </w:pPr>
      <w:r w:rsidRPr="00C223E5">
        <w:rPr>
          <w:rFonts w:ascii="Times New Roman" w:hAnsi="Times New Roman" w:cs="Times New Roman"/>
          <w:sz w:val="26"/>
          <w:szCs w:val="26"/>
        </w:rPr>
        <w:t xml:space="preserve">Федеральный закон от 26 декабря 2008 года </w:t>
      </w:r>
      <w:r>
        <w:rPr>
          <w:rFonts w:ascii="Times New Roman" w:hAnsi="Times New Roman" w:cs="Times New Roman"/>
          <w:sz w:val="26"/>
          <w:szCs w:val="26"/>
        </w:rPr>
        <w:t>№</w:t>
      </w:r>
      <w:r w:rsidR="00296447">
        <w:rPr>
          <w:rFonts w:ascii="Times New Roman" w:hAnsi="Times New Roman" w:cs="Times New Roman"/>
          <w:sz w:val="26"/>
          <w:szCs w:val="26"/>
        </w:rPr>
        <w:t xml:space="preserve"> 294-ФЗ </w:t>
      </w:r>
      <w:r w:rsidR="00453E26">
        <w:rPr>
          <w:rFonts w:ascii="Times New Roman" w:hAnsi="Times New Roman" w:cs="Times New Roman"/>
          <w:sz w:val="26"/>
          <w:szCs w:val="26"/>
        </w:rPr>
        <w:t>«</w:t>
      </w:r>
      <w:r w:rsidR="00453E26" w:rsidRPr="00453E26">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453E26">
        <w:rPr>
          <w:rFonts w:ascii="Times New Roman" w:hAnsi="Times New Roman" w:cs="Times New Roman"/>
          <w:sz w:val="26"/>
          <w:szCs w:val="26"/>
        </w:rPr>
        <w:t>зора) и муниципального контроля»</w:t>
      </w:r>
      <w:r w:rsidR="00453E26" w:rsidRPr="00453E26">
        <w:rPr>
          <w:rFonts w:ascii="Times New Roman" w:hAnsi="Times New Roman" w:cs="Times New Roman"/>
          <w:sz w:val="26"/>
          <w:szCs w:val="26"/>
        </w:rPr>
        <w:t xml:space="preserve"> </w:t>
      </w:r>
      <w:r w:rsidR="00453E26">
        <w:rPr>
          <w:rFonts w:ascii="Times New Roman" w:hAnsi="Times New Roman" w:cs="Times New Roman"/>
          <w:sz w:val="26"/>
          <w:szCs w:val="26"/>
        </w:rPr>
        <w:t>(</w:t>
      </w:r>
      <w:r w:rsidR="00C81623">
        <w:rPr>
          <w:rFonts w:ascii="Times New Roman" w:hAnsi="Times New Roman" w:cs="Times New Roman"/>
          <w:sz w:val="26"/>
          <w:szCs w:val="26"/>
        </w:rPr>
        <w:t>«</w:t>
      </w:r>
      <w:r w:rsidRPr="00C223E5">
        <w:rPr>
          <w:rFonts w:ascii="Times New Roman" w:hAnsi="Times New Roman" w:cs="Times New Roman"/>
          <w:sz w:val="26"/>
          <w:szCs w:val="26"/>
        </w:rPr>
        <w:t>Собрани</w:t>
      </w:r>
      <w:r w:rsidR="00296447">
        <w:rPr>
          <w:rFonts w:ascii="Times New Roman" w:hAnsi="Times New Roman" w:cs="Times New Roman"/>
          <w:sz w:val="26"/>
          <w:szCs w:val="26"/>
        </w:rPr>
        <w:t>е</w:t>
      </w:r>
      <w:r w:rsidRPr="00C223E5">
        <w:rPr>
          <w:rFonts w:ascii="Times New Roman" w:hAnsi="Times New Roman" w:cs="Times New Roman"/>
          <w:sz w:val="26"/>
          <w:szCs w:val="26"/>
        </w:rPr>
        <w:t xml:space="preserve"> законодательства Российской Федерации</w:t>
      </w:r>
      <w:r w:rsidR="00C81623">
        <w:rPr>
          <w:rFonts w:ascii="Times New Roman" w:hAnsi="Times New Roman" w:cs="Times New Roman"/>
          <w:sz w:val="26"/>
          <w:szCs w:val="26"/>
        </w:rPr>
        <w:t>»</w:t>
      </w:r>
      <w:r w:rsidRPr="00C223E5">
        <w:rPr>
          <w:rFonts w:ascii="Times New Roman" w:hAnsi="Times New Roman" w:cs="Times New Roman"/>
          <w:sz w:val="26"/>
          <w:szCs w:val="26"/>
        </w:rPr>
        <w:t xml:space="preserve"> от 29 декабря 2008 года </w:t>
      </w:r>
      <w:r>
        <w:rPr>
          <w:rFonts w:ascii="Times New Roman" w:hAnsi="Times New Roman" w:cs="Times New Roman"/>
          <w:sz w:val="26"/>
          <w:szCs w:val="26"/>
        </w:rPr>
        <w:t>№</w:t>
      </w:r>
      <w:r w:rsidRPr="00C223E5">
        <w:rPr>
          <w:rFonts w:ascii="Times New Roman" w:hAnsi="Times New Roman" w:cs="Times New Roman"/>
          <w:sz w:val="26"/>
          <w:szCs w:val="26"/>
        </w:rPr>
        <w:t xml:space="preserve"> 52)</w:t>
      </w:r>
      <w:r w:rsidR="00453E26">
        <w:rPr>
          <w:rFonts w:ascii="Times New Roman" w:hAnsi="Times New Roman" w:cs="Times New Roman"/>
          <w:sz w:val="26"/>
          <w:szCs w:val="26"/>
        </w:rPr>
        <w:t xml:space="preserve"> (далее ФЗ № 294-ФЗ)</w:t>
      </w:r>
      <w:r w:rsidRPr="00C223E5">
        <w:rPr>
          <w:rFonts w:ascii="Times New Roman" w:hAnsi="Times New Roman" w:cs="Times New Roman"/>
          <w:sz w:val="26"/>
          <w:szCs w:val="26"/>
        </w:rPr>
        <w:t>;</w:t>
      </w:r>
      <w:r w:rsidR="00453E26" w:rsidRPr="00453E26">
        <w:rPr>
          <w:rFonts w:ascii="Times New Roman" w:hAnsi="Times New Roman" w:cs="Times New Roman"/>
          <w:sz w:val="26"/>
          <w:szCs w:val="26"/>
        </w:rPr>
        <w:t xml:space="preserve"> </w:t>
      </w:r>
    </w:p>
    <w:p w:rsidR="00C223E5" w:rsidRPr="00C223E5" w:rsidRDefault="00C223E5" w:rsidP="0064086D">
      <w:pPr>
        <w:pStyle w:val="ConsPlusNormal"/>
        <w:ind w:firstLine="709"/>
        <w:jc w:val="both"/>
        <w:rPr>
          <w:rFonts w:ascii="Times New Roman" w:hAnsi="Times New Roman" w:cs="Times New Roman"/>
          <w:sz w:val="26"/>
          <w:szCs w:val="26"/>
        </w:rPr>
      </w:pPr>
      <w:proofErr w:type="gramStart"/>
      <w:r w:rsidRPr="00C223E5">
        <w:rPr>
          <w:rFonts w:ascii="Times New Roman" w:hAnsi="Times New Roman" w:cs="Times New Roman"/>
          <w:sz w:val="26"/>
          <w:szCs w:val="26"/>
        </w:rPr>
        <w:t xml:space="preserve">Кодекс Российской Федерации об административных правонарушениях </w:t>
      </w:r>
      <w:r w:rsidR="00296447">
        <w:rPr>
          <w:rFonts w:ascii="Times New Roman" w:hAnsi="Times New Roman" w:cs="Times New Roman"/>
          <w:sz w:val="26"/>
          <w:szCs w:val="26"/>
        </w:rPr>
        <w:t xml:space="preserve"> </w:t>
      </w:r>
      <w:r w:rsidRPr="00C223E5">
        <w:rPr>
          <w:rFonts w:ascii="Times New Roman" w:hAnsi="Times New Roman" w:cs="Times New Roman"/>
          <w:sz w:val="26"/>
          <w:szCs w:val="26"/>
        </w:rPr>
        <w:t xml:space="preserve"> </w:t>
      </w:r>
      <w:r w:rsidR="00C81623">
        <w:rPr>
          <w:rFonts w:ascii="Times New Roman" w:hAnsi="Times New Roman" w:cs="Times New Roman"/>
          <w:sz w:val="26"/>
          <w:szCs w:val="26"/>
        </w:rPr>
        <w:lastRenderedPageBreak/>
        <w:t>«</w:t>
      </w:r>
      <w:r w:rsidRPr="00C223E5">
        <w:rPr>
          <w:rFonts w:ascii="Times New Roman" w:hAnsi="Times New Roman" w:cs="Times New Roman"/>
          <w:sz w:val="26"/>
          <w:szCs w:val="26"/>
        </w:rPr>
        <w:t>Российск</w:t>
      </w:r>
      <w:r w:rsidR="00296447">
        <w:rPr>
          <w:rFonts w:ascii="Times New Roman" w:hAnsi="Times New Roman" w:cs="Times New Roman"/>
          <w:sz w:val="26"/>
          <w:szCs w:val="26"/>
        </w:rPr>
        <w:t>ая</w:t>
      </w:r>
      <w:r w:rsidRPr="00C223E5">
        <w:rPr>
          <w:rFonts w:ascii="Times New Roman" w:hAnsi="Times New Roman" w:cs="Times New Roman"/>
          <w:sz w:val="26"/>
          <w:szCs w:val="26"/>
        </w:rPr>
        <w:t xml:space="preserve"> газет</w:t>
      </w:r>
      <w:r w:rsidR="00296447">
        <w:rPr>
          <w:rFonts w:ascii="Times New Roman" w:hAnsi="Times New Roman" w:cs="Times New Roman"/>
          <w:sz w:val="26"/>
          <w:szCs w:val="26"/>
        </w:rPr>
        <w:t>а</w:t>
      </w:r>
      <w:r w:rsidR="00C81623">
        <w:rPr>
          <w:rFonts w:ascii="Times New Roman" w:hAnsi="Times New Roman" w:cs="Times New Roman"/>
          <w:sz w:val="26"/>
          <w:szCs w:val="26"/>
        </w:rPr>
        <w:t>»</w:t>
      </w:r>
      <w:r w:rsidRPr="00C223E5">
        <w:rPr>
          <w:rFonts w:ascii="Times New Roman" w:hAnsi="Times New Roman" w:cs="Times New Roman"/>
          <w:sz w:val="26"/>
          <w:szCs w:val="26"/>
        </w:rPr>
        <w:t xml:space="preserve"> от 31 декабря 2001 года </w:t>
      </w:r>
      <w:r>
        <w:rPr>
          <w:rFonts w:ascii="Times New Roman" w:hAnsi="Times New Roman" w:cs="Times New Roman"/>
          <w:sz w:val="26"/>
          <w:szCs w:val="26"/>
        </w:rPr>
        <w:t>№</w:t>
      </w:r>
      <w:r w:rsidRPr="00C223E5">
        <w:rPr>
          <w:rFonts w:ascii="Times New Roman" w:hAnsi="Times New Roman" w:cs="Times New Roman"/>
          <w:sz w:val="26"/>
          <w:szCs w:val="26"/>
        </w:rPr>
        <w:t xml:space="preserve"> 256);</w:t>
      </w:r>
      <w:proofErr w:type="gramEnd"/>
    </w:p>
    <w:p w:rsidR="00296447" w:rsidRDefault="00905BA6" w:rsidP="0064086D">
      <w:pPr>
        <w:overflowPunct/>
        <w:ind w:firstLine="709"/>
        <w:jc w:val="both"/>
        <w:rPr>
          <w:sz w:val="26"/>
          <w:szCs w:val="26"/>
        </w:rPr>
      </w:pPr>
      <w:r>
        <w:rPr>
          <w:sz w:val="26"/>
          <w:szCs w:val="26"/>
        </w:rPr>
        <w:t>п</w:t>
      </w:r>
      <w:r w:rsidR="00C223E5" w:rsidRPr="00C223E5">
        <w:rPr>
          <w:sz w:val="26"/>
          <w:szCs w:val="26"/>
        </w:rPr>
        <w:t xml:space="preserve">остановление Правительства РФ от 30.06.2010 </w:t>
      </w:r>
      <w:r w:rsidR="00C223E5">
        <w:rPr>
          <w:sz w:val="26"/>
          <w:szCs w:val="26"/>
        </w:rPr>
        <w:t>№</w:t>
      </w:r>
      <w:r w:rsidR="00C223E5" w:rsidRPr="00C223E5">
        <w:rPr>
          <w:sz w:val="26"/>
          <w:szCs w:val="26"/>
        </w:rPr>
        <w:t xml:space="preserve"> 489 </w:t>
      </w:r>
      <w:r w:rsidR="00C81623">
        <w:rPr>
          <w:sz w:val="26"/>
          <w:szCs w:val="26"/>
        </w:rPr>
        <w:t>«</w:t>
      </w:r>
      <w:r w:rsidR="00C223E5" w:rsidRPr="00C223E5">
        <w:rPr>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00C223E5" w:rsidRPr="00C223E5">
        <w:rPr>
          <w:sz w:val="26"/>
          <w:szCs w:val="26"/>
        </w:rPr>
        <w:t>контроля ежегодных планов проведения плановых проверок юридических лиц</w:t>
      </w:r>
      <w:proofErr w:type="gramEnd"/>
      <w:r w:rsidR="00C223E5" w:rsidRPr="00C223E5">
        <w:rPr>
          <w:sz w:val="26"/>
          <w:szCs w:val="26"/>
        </w:rPr>
        <w:t xml:space="preserve"> и индивидуальных предпринимателей</w:t>
      </w:r>
      <w:r w:rsidR="00C81623">
        <w:rPr>
          <w:sz w:val="26"/>
          <w:szCs w:val="26"/>
        </w:rPr>
        <w:t>»</w:t>
      </w:r>
      <w:r w:rsidR="00296447">
        <w:rPr>
          <w:sz w:val="26"/>
          <w:szCs w:val="26"/>
        </w:rPr>
        <w:t xml:space="preserve"> (</w:t>
      </w:r>
      <w:r w:rsidR="00C81623">
        <w:rPr>
          <w:sz w:val="26"/>
          <w:szCs w:val="26"/>
        </w:rPr>
        <w:t>«</w:t>
      </w:r>
      <w:r w:rsidR="00296447">
        <w:rPr>
          <w:sz w:val="26"/>
          <w:szCs w:val="26"/>
        </w:rPr>
        <w:t>Собрание законодательства РФ</w:t>
      </w:r>
      <w:r w:rsidR="00C81623">
        <w:rPr>
          <w:sz w:val="26"/>
          <w:szCs w:val="26"/>
        </w:rPr>
        <w:t>»</w:t>
      </w:r>
      <w:r w:rsidR="00296447">
        <w:rPr>
          <w:sz w:val="26"/>
          <w:szCs w:val="26"/>
        </w:rPr>
        <w:t xml:space="preserve">, 12.07.2010, </w:t>
      </w:r>
      <w:r w:rsidR="00DD58F6">
        <w:rPr>
          <w:sz w:val="26"/>
          <w:szCs w:val="26"/>
        </w:rPr>
        <w:t>№</w:t>
      </w:r>
      <w:r w:rsidR="00CE4E9D">
        <w:rPr>
          <w:sz w:val="26"/>
          <w:szCs w:val="26"/>
        </w:rPr>
        <w:t xml:space="preserve"> 28, ст. 3706);</w:t>
      </w:r>
    </w:p>
    <w:p w:rsidR="00C50953" w:rsidRPr="005B1193" w:rsidRDefault="003C3818" w:rsidP="0064086D">
      <w:pPr>
        <w:pStyle w:val="ConsPlusNormal"/>
        <w:ind w:firstLine="709"/>
        <w:jc w:val="both"/>
        <w:rPr>
          <w:rFonts w:ascii="Times New Roman" w:hAnsi="Times New Roman" w:cs="Times New Roman"/>
          <w:sz w:val="26"/>
          <w:szCs w:val="26"/>
        </w:rPr>
      </w:pPr>
      <w:hyperlink r:id="rId9" w:history="1">
        <w:r w:rsidR="00C50953" w:rsidRPr="00C81623">
          <w:rPr>
            <w:rFonts w:ascii="Times New Roman" w:hAnsi="Times New Roman" w:cs="Times New Roman"/>
            <w:sz w:val="26"/>
            <w:szCs w:val="26"/>
          </w:rPr>
          <w:t>постановление</w:t>
        </w:r>
      </w:hyperlink>
      <w:r w:rsidR="00C50953" w:rsidRPr="00C81623">
        <w:rPr>
          <w:rFonts w:ascii="Times New Roman" w:hAnsi="Times New Roman" w:cs="Times New Roman"/>
          <w:sz w:val="26"/>
          <w:szCs w:val="26"/>
        </w:rPr>
        <w:t xml:space="preserve"> Правительства Российской Федерации от 26 декабря 2018 года </w:t>
      </w:r>
      <w:r w:rsidR="005B1193" w:rsidRPr="00C81623">
        <w:rPr>
          <w:rFonts w:ascii="Times New Roman" w:hAnsi="Times New Roman" w:cs="Times New Roman"/>
          <w:sz w:val="26"/>
          <w:szCs w:val="26"/>
        </w:rPr>
        <w:t>№</w:t>
      </w:r>
      <w:r w:rsidR="00C50953" w:rsidRPr="00C81623">
        <w:rPr>
          <w:rFonts w:ascii="Times New Roman" w:hAnsi="Times New Roman" w:cs="Times New Roman"/>
          <w:sz w:val="26"/>
          <w:szCs w:val="26"/>
        </w:rPr>
        <w:t xml:space="preserve"> 1680 </w:t>
      </w:r>
      <w:r w:rsidR="005B1193" w:rsidRPr="00C81623">
        <w:rPr>
          <w:rFonts w:ascii="Times New Roman" w:hAnsi="Times New Roman" w:cs="Times New Roman"/>
          <w:sz w:val="26"/>
          <w:szCs w:val="26"/>
        </w:rPr>
        <w:t>«</w:t>
      </w:r>
      <w:r w:rsidR="00C50953" w:rsidRPr="00C81623">
        <w:rPr>
          <w:rFonts w:ascii="Times New Roman" w:hAnsi="Times New Roman" w:cs="Times New Roman"/>
          <w:sz w:val="26"/>
          <w:szCs w:val="26"/>
        </w:rPr>
        <w:t>Об утверждении общих требований к организации и осуществлению</w:t>
      </w:r>
      <w:r w:rsidR="00C50953" w:rsidRPr="005B1193">
        <w:rPr>
          <w:rFonts w:ascii="Times New Roman" w:hAnsi="Times New Roman" w:cs="Times New Roman"/>
          <w:sz w:val="26"/>
          <w:szCs w:val="26"/>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5B1193">
        <w:rPr>
          <w:rFonts w:ascii="Times New Roman" w:hAnsi="Times New Roman" w:cs="Times New Roman"/>
          <w:sz w:val="26"/>
          <w:szCs w:val="26"/>
        </w:rPr>
        <w:t>»</w:t>
      </w:r>
      <w:r w:rsidR="00C81623">
        <w:rPr>
          <w:rFonts w:ascii="Times New Roman" w:hAnsi="Times New Roman" w:cs="Times New Roman"/>
          <w:sz w:val="26"/>
          <w:szCs w:val="26"/>
        </w:rPr>
        <w:t xml:space="preserve"> («Собрание законодательства РФ»</w:t>
      </w:r>
      <w:r w:rsidR="00C81623" w:rsidRPr="00C81623">
        <w:rPr>
          <w:rFonts w:ascii="Times New Roman" w:hAnsi="Times New Roman" w:cs="Times New Roman"/>
          <w:sz w:val="26"/>
          <w:szCs w:val="26"/>
        </w:rPr>
        <w:t xml:space="preserve">, 31.12.2018, </w:t>
      </w:r>
      <w:r w:rsidR="00C81623">
        <w:rPr>
          <w:rFonts w:ascii="Times New Roman" w:hAnsi="Times New Roman" w:cs="Times New Roman"/>
          <w:sz w:val="26"/>
          <w:szCs w:val="26"/>
        </w:rPr>
        <w:t>№</w:t>
      </w:r>
      <w:r w:rsidR="00C81623" w:rsidRPr="00C81623">
        <w:rPr>
          <w:rFonts w:ascii="Times New Roman" w:hAnsi="Times New Roman" w:cs="Times New Roman"/>
          <w:sz w:val="26"/>
          <w:szCs w:val="26"/>
        </w:rPr>
        <w:t xml:space="preserve"> 53 (часть II), ст. 8709</w:t>
      </w:r>
      <w:r w:rsidR="00C81623">
        <w:rPr>
          <w:rFonts w:ascii="Times New Roman" w:hAnsi="Times New Roman" w:cs="Times New Roman"/>
          <w:sz w:val="26"/>
          <w:szCs w:val="26"/>
        </w:rPr>
        <w:t>)</w:t>
      </w:r>
      <w:r w:rsidR="00C50953" w:rsidRPr="005B1193">
        <w:rPr>
          <w:rFonts w:ascii="Times New Roman" w:hAnsi="Times New Roman" w:cs="Times New Roman"/>
          <w:sz w:val="26"/>
          <w:szCs w:val="26"/>
        </w:rPr>
        <w:t>;</w:t>
      </w:r>
    </w:p>
    <w:p w:rsidR="00C50953" w:rsidRDefault="003C3818" w:rsidP="0064086D">
      <w:pPr>
        <w:pStyle w:val="ConsPlusNormal"/>
        <w:ind w:firstLine="709"/>
        <w:jc w:val="both"/>
        <w:rPr>
          <w:rFonts w:ascii="Times New Roman" w:hAnsi="Times New Roman" w:cs="Times New Roman"/>
          <w:sz w:val="26"/>
          <w:szCs w:val="26"/>
        </w:rPr>
      </w:pPr>
      <w:hyperlink r:id="rId10" w:history="1">
        <w:r w:rsidR="00C50953" w:rsidRPr="005B1193">
          <w:rPr>
            <w:rFonts w:ascii="Times New Roman" w:hAnsi="Times New Roman" w:cs="Times New Roman"/>
            <w:sz w:val="26"/>
            <w:szCs w:val="26"/>
          </w:rPr>
          <w:t>приказ</w:t>
        </w:r>
      </w:hyperlink>
      <w:r w:rsidR="00C50953" w:rsidRPr="005B1193">
        <w:rPr>
          <w:rFonts w:ascii="Times New Roman" w:hAnsi="Times New Roman" w:cs="Times New Roman"/>
          <w:sz w:val="26"/>
          <w:szCs w:val="26"/>
        </w:rPr>
        <w:t xml:space="preserve"> Министерства экономического развития Российской Федерации от 30 апреля 2009 года </w:t>
      </w:r>
      <w:r w:rsidR="005B1193">
        <w:rPr>
          <w:rFonts w:ascii="Times New Roman" w:hAnsi="Times New Roman" w:cs="Times New Roman"/>
          <w:sz w:val="26"/>
          <w:szCs w:val="26"/>
        </w:rPr>
        <w:t>№</w:t>
      </w:r>
      <w:r w:rsidR="00C50953" w:rsidRPr="005B1193">
        <w:rPr>
          <w:rFonts w:ascii="Times New Roman" w:hAnsi="Times New Roman" w:cs="Times New Roman"/>
          <w:sz w:val="26"/>
          <w:szCs w:val="26"/>
        </w:rPr>
        <w:t xml:space="preserve"> 141 </w:t>
      </w:r>
      <w:r w:rsidR="005B1193">
        <w:rPr>
          <w:rFonts w:ascii="Times New Roman" w:hAnsi="Times New Roman" w:cs="Times New Roman"/>
          <w:sz w:val="26"/>
          <w:szCs w:val="26"/>
        </w:rPr>
        <w:t>«</w:t>
      </w:r>
      <w:r w:rsidR="00C50953" w:rsidRPr="005B1193">
        <w:rPr>
          <w:rFonts w:ascii="Times New Roman" w:hAnsi="Times New Roman" w:cs="Times New Roman"/>
          <w:sz w:val="26"/>
          <w:szCs w:val="26"/>
        </w:rPr>
        <w:t xml:space="preserve">О реализации положений Федерального закона </w:t>
      </w:r>
      <w:r w:rsidR="005B1193">
        <w:rPr>
          <w:rFonts w:ascii="Times New Roman" w:hAnsi="Times New Roman" w:cs="Times New Roman"/>
          <w:sz w:val="26"/>
          <w:szCs w:val="26"/>
        </w:rPr>
        <w:t>«</w:t>
      </w:r>
      <w:r w:rsidR="00C50953" w:rsidRPr="005B1193">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B1193">
        <w:rPr>
          <w:rFonts w:ascii="Times New Roman" w:hAnsi="Times New Roman" w:cs="Times New Roman"/>
          <w:sz w:val="26"/>
          <w:szCs w:val="26"/>
        </w:rPr>
        <w:t>»</w:t>
      </w:r>
      <w:r w:rsidR="00C81623">
        <w:rPr>
          <w:rFonts w:ascii="Times New Roman" w:hAnsi="Times New Roman" w:cs="Times New Roman"/>
          <w:sz w:val="26"/>
          <w:szCs w:val="26"/>
        </w:rPr>
        <w:t xml:space="preserve"> («</w:t>
      </w:r>
      <w:r w:rsidR="00C81623" w:rsidRPr="00C81623">
        <w:rPr>
          <w:rFonts w:ascii="Times New Roman" w:hAnsi="Times New Roman" w:cs="Times New Roman"/>
          <w:sz w:val="26"/>
          <w:szCs w:val="26"/>
        </w:rPr>
        <w:t>Росси</w:t>
      </w:r>
      <w:r w:rsidR="00C81623">
        <w:rPr>
          <w:rFonts w:ascii="Times New Roman" w:hAnsi="Times New Roman" w:cs="Times New Roman"/>
          <w:sz w:val="26"/>
          <w:szCs w:val="26"/>
        </w:rPr>
        <w:t>йская газета», № 85, 14.05.2009)</w:t>
      </w:r>
      <w:r w:rsidR="003A08C9">
        <w:rPr>
          <w:rFonts w:ascii="Times New Roman" w:hAnsi="Times New Roman" w:cs="Times New Roman"/>
          <w:sz w:val="26"/>
          <w:szCs w:val="26"/>
        </w:rPr>
        <w:t>;</w:t>
      </w:r>
    </w:p>
    <w:p w:rsidR="003A08C9" w:rsidRPr="005B1193" w:rsidRDefault="00905BA6" w:rsidP="0064086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w:t>
      </w:r>
      <w:r w:rsidR="003A08C9" w:rsidRPr="003A08C9">
        <w:rPr>
          <w:rFonts w:ascii="Times New Roman" w:hAnsi="Times New Roman" w:cs="Times New Roman"/>
          <w:sz w:val="26"/>
          <w:szCs w:val="26"/>
        </w:rPr>
        <w:t xml:space="preserve">акон НАО от 30.10.2012 </w:t>
      </w:r>
      <w:r w:rsidR="003A08C9">
        <w:rPr>
          <w:rFonts w:ascii="Times New Roman" w:hAnsi="Times New Roman" w:cs="Times New Roman"/>
          <w:sz w:val="26"/>
          <w:szCs w:val="26"/>
        </w:rPr>
        <w:t>№</w:t>
      </w:r>
      <w:r w:rsidR="003A08C9" w:rsidRPr="003A08C9">
        <w:rPr>
          <w:rFonts w:ascii="Times New Roman" w:hAnsi="Times New Roman" w:cs="Times New Roman"/>
          <w:sz w:val="26"/>
          <w:szCs w:val="26"/>
        </w:rPr>
        <w:t xml:space="preserve"> 82-ОЗ</w:t>
      </w:r>
      <w:r w:rsidR="003A08C9">
        <w:rPr>
          <w:rFonts w:ascii="Times New Roman" w:hAnsi="Times New Roman" w:cs="Times New Roman"/>
          <w:sz w:val="26"/>
          <w:szCs w:val="26"/>
        </w:rPr>
        <w:t xml:space="preserve">  «</w:t>
      </w:r>
      <w:r w:rsidR="003A08C9" w:rsidRPr="003A08C9">
        <w:rPr>
          <w:rFonts w:ascii="Times New Roman" w:hAnsi="Times New Roman" w:cs="Times New Roman"/>
          <w:sz w:val="26"/>
          <w:szCs w:val="26"/>
        </w:rPr>
        <w:t>О недропользовании</w:t>
      </w:r>
      <w:r w:rsidR="003A08C9">
        <w:rPr>
          <w:rFonts w:ascii="Times New Roman" w:hAnsi="Times New Roman" w:cs="Times New Roman"/>
          <w:sz w:val="26"/>
          <w:szCs w:val="26"/>
        </w:rPr>
        <w:t>» («</w:t>
      </w:r>
      <w:r w:rsidR="003A08C9" w:rsidRPr="003A08C9">
        <w:rPr>
          <w:rFonts w:ascii="Times New Roman" w:hAnsi="Times New Roman" w:cs="Times New Roman"/>
          <w:sz w:val="26"/>
          <w:szCs w:val="26"/>
        </w:rPr>
        <w:t>Сборник нормативных правовых актов Ненецкого автономного округа</w:t>
      </w:r>
      <w:r w:rsidR="003A08C9">
        <w:rPr>
          <w:rFonts w:ascii="Times New Roman" w:hAnsi="Times New Roman" w:cs="Times New Roman"/>
          <w:sz w:val="26"/>
          <w:szCs w:val="26"/>
        </w:rPr>
        <w:t>»</w:t>
      </w:r>
      <w:r w:rsidR="003A08C9" w:rsidRPr="003A08C9">
        <w:rPr>
          <w:rFonts w:ascii="Times New Roman" w:hAnsi="Times New Roman" w:cs="Times New Roman"/>
          <w:sz w:val="26"/>
          <w:szCs w:val="26"/>
        </w:rPr>
        <w:t>, N 34 (ч. 2), 31.10.2012</w:t>
      </w:r>
      <w:r w:rsidR="003A08C9">
        <w:rPr>
          <w:rFonts w:ascii="Times New Roman" w:hAnsi="Times New Roman" w:cs="Times New Roman"/>
          <w:sz w:val="26"/>
          <w:szCs w:val="26"/>
        </w:rPr>
        <w:t>)</w:t>
      </w:r>
      <w:r w:rsidR="003A08C9" w:rsidRPr="003A08C9">
        <w:rPr>
          <w:rFonts w:ascii="Times New Roman" w:hAnsi="Times New Roman" w:cs="Times New Roman"/>
          <w:sz w:val="26"/>
          <w:szCs w:val="26"/>
        </w:rPr>
        <w:t>.</w:t>
      </w:r>
    </w:p>
    <w:p w:rsidR="00C50953" w:rsidRPr="004B43A7" w:rsidRDefault="00C50953" w:rsidP="0064086D">
      <w:pPr>
        <w:pStyle w:val="ConsPlusNormal"/>
        <w:ind w:firstLine="709"/>
        <w:jc w:val="both"/>
        <w:rPr>
          <w:rFonts w:ascii="Times New Roman" w:hAnsi="Times New Roman" w:cs="Times New Roman"/>
          <w:sz w:val="26"/>
          <w:szCs w:val="26"/>
          <w:highlight w:val="yellow"/>
        </w:rPr>
      </w:pPr>
      <w:r w:rsidRPr="00C50953">
        <w:rPr>
          <w:rFonts w:ascii="Times New Roman" w:hAnsi="Times New Roman" w:cs="Times New Roman"/>
          <w:sz w:val="26"/>
          <w:szCs w:val="26"/>
        </w:rPr>
        <w:t>4. Перечень нормативных правовых актов (с указанием их реквизитов) размещ</w:t>
      </w:r>
      <w:r w:rsidR="00B91390">
        <w:rPr>
          <w:rFonts w:ascii="Times New Roman" w:hAnsi="Times New Roman" w:cs="Times New Roman"/>
          <w:sz w:val="26"/>
          <w:szCs w:val="26"/>
        </w:rPr>
        <w:t xml:space="preserve">ается </w:t>
      </w:r>
      <w:r w:rsidR="005B1193" w:rsidRPr="005B1193">
        <w:rPr>
          <w:rFonts w:ascii="Times New Roman" w:hAnsi="Times New Roman" w:cs="Times New Roman"/>
          <w:sz w:val="26"/>
          <w:szCs w:val="26"/>
        </w:rPr>
        <w:t xml:space="preserve">на официальном сайте органов местного самоуправления Заполярного района </w:t>
      </w:r>
      <w:r w:rsidRPr="00C50953">
        <w:rPr>
          <w:rFonts w:ascii="Times New Roman" w:hAnsi="Times New Roman" w:cs="Times New Roman"/>
          <w:sz w:val="26"/>
          <w:szCs w:val="26"/>
        </w:rPr>
        <w:t xml:space="preserve">в сети </w:t>
      </w:r>
      <w:r w:rsidR="005B1193">
        <w:rPr>
          <w:rFonts w:ascii="Times New Roman" w:hAnsi="Times New Roman" w:cs="Times New Roman"/>
          <w:sz w:val="26"/>
          <w:szCs w:val="26"/>
        </w:rPr>
        <w:t>«</w:t>
      </w:r>
      <w:r w:rsidRPr="00C50953">
        <w:rPr>
          <w:rFonts w:ascii="Times New Roman" w:hAnsi="Times New Roman" w:cs="Times New Roman"/>
          <w:sz w:val="26"/>
          <w:szCs w:val="26"/>
        </w:rPr>
        <w:t>Интернет</w:t>
      </w:r>
      <w:r w:rsidR="005B1193">
        <w:rPr>
          <w:rFonts w:ascii="Times New Roman" w:hAnsi="Times New Roman" w:cs="Times New Roman"/>
          <w:sz w:val="26"/>
          <w:szCs w:val="26"/>
        </w:rPr>
        <w:t>»</w:t>
      </w:r>
      <w:r w:rsidRPr="00C50953">
        <w:rPr>
          <w:rFonts w:ascii="Times New Roman" w:hAnsi="Times New Roman" w:cs="Times New Roman"/>
          <w:sz w:val="26"/>
          <w:szCs w:val="26"/>
        </w:rPr>
        <w:t xml:space="preserve"> </w:t>
      </w:r>
      <w:r w:rsidR="00893C87" w:rsidRPr="00893C87">
        <w:rPr>
          <w:rFonts w:ascii="Times New Roman" w:hAnsi="Times New Roman" w:cs="Times New Roman"/>
          <w:sz w:val="26"/>
          <w:szCs w:val="26"/>
        </w:rPr>
        <w:t xml:space="preserve">www.zrnao.ru </w:t>
      </w:r>
      <w:r w:rsidRPr="00C50953">
        <w:rPr>
          <w:rFonts w:ascii="Times New Roman" w:hAnsi="Times New Roman" w:cs="Times New Roman"/>
          <w:sz w:val="26"/>
          <w:szCs w:val="26"/>
        </w:rPr>
        <w:t xml:space="preserve">(далее </w:t>
      </w:r>
      <w:r w:rsidR="00DB7A1E">
        <w:rPr>
          <w:rFonts w:ascii="Times New Roman" w:hAnsi="Times New Roman" w:cs="Times New Roman"/>
          <w:sz w:val="26"/>
          <w:szCs w:val="26"/>
        </w:rPr>
        <w:t>–</w:t>
      </w:r>
      <w:r w:rsidRPr="00C50953">
        <w:rPr>
          <w:rFonts w:ascii="Times New Roman" w:hAnsi="Times New Roman" w:cs="Times New Roman"/>
          <w:sz w:val="26"/>
          <w:szCs w:val="26"/>
        </w:rPr>
        <w:t xml:space="preserve"> </w:t>
      </w:r>
      <w:r w:rsidR="00DB7A1E">
        <w:rPr>
          <w:rFonts w:ascii="Times New Roman" w:hAnsi="Times New Roman" w:cs="Times New Roman"/>
          <w:sz w:val="26"/>
          <w:szCs w:val="26"/>
        </w:rPr>
        <w:t>официальный сайт</w:t>
      </w:r>
      <w:r w:rsidRPr="004B43A7">
        <w:rPr>
          <w:rFonts w:ascii="Times New Roman" w:hAnsi="Times New Roman" w:cs="Times New Roman"/>
          <w:sz w:val="26"/>
          <w:szCs w:val="26"/>
        </w:rPr>
        <w:t>)</w:t>
      </w:r>
      <w:r w:rsidR="00A47554">
        <w:rPr>
          <w:rFonts w:ascii="Times New Roman" w:hAnsi="Times New Roman" w:cs="Times New Roman"/>
          <w:sz w:val="26"/>
          <w:szCs w:val="26"/>
        </w:rPr>
        <w:t xml:space="preserve">.  </w:t>
      </w:r>
    </w:p>
    <w:p w:rsidR="00C50953" w:rsidRPr="00C50953" w:rsidRDefault="00C50953" w:rsidP="0064086D">
      <w:pPr>
        <w:pStyle w:val="ConsPlusNormal"/>
        <w:ind w:firstLine="709"/>
        <w:jc w:val="both"/>
        <w:rPr>
          <w:rFonts w:ascii="Times New Roman" w:hAnsi="Times New Roman" w:cs="Times New Roman"/>
          <w:sz w:val="26"/>
          <w:szCs w:val="26"/>
        </w:rPr>
      </w:pPr>
      <w:r w:rsidRPr="004B43A7">
        <w:rPr>
          <w:rFonts w:ascii="Times New Roman" w:hAnsi="Times New Roman" w:cs="Times New Roman"/>
          <w:sz w:val="26"/>
          <w:szCs w:val="26"/>
        </w:rPr>
        <w:t xml:space="preserve">Орган муниципального контроля обеспечивает размещение и актуализацию перечня нормативных правовых актов </w:t>
      </w:r>
      <w:r w:rsidR="00DB7A1E" w:rsidRPr="00C50953">
        <w:rPr>
          <w:rFonts w:ascii="Times New Roman" w:hAnsi="Times New Roman" w:cs="Times New Roman"/>
          <w:sz w:val="26"/>
          <w:szCs w:val="26"/>
        </w:rPr>
        <w:t xml:space="preserve">на </w:t>
      </w:r>
      <w:r w:rsidR="00DB7A1E">
        <w:rPr>
          <w:rFonts w:ascii="Times New Roman" w:hAnsi="Times New Roman" w:cs="Times New Roman"/>
          <w:sz w:val="26"/>
          <w:szCs w:val="26"/>
        </w:rPr>
        <w:t>официальном сайте</w:t>
      </w:r>
      <w:r w:rsidRPr="004B43A7">
        <w:rPr>
          <w:rFonts w:ascii="Times New Roman" w:hAnsi="Times New Roman" w:cs="Times New Roman"/>
          <w:sz w:val="26"/>
          <w:szCs w:val="26"/>
        </w:rPr>
        <w:t>.</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4. Предмет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5. </w:t>
      </w:r>
      <w:proofErr w:type="gramStart"/>
      <w:r w:rsidRPr="00C50953">
        <w:rPr>
          <w:rFonts w:ascii="Times New Roman" w:hAnsi="Times New Roman" w:cs="Times New Roman"/>
          <w:sz w:val="26"/>
          <w:szCs w:val="26"/>
        </w:rPr>
        <w:t xml:space="preserve">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и </w:t>
      </w:r>
      <w:r w:rsidR="00FC32A4">
        <w:rPr>
          <w:rFonts w:ascii="Times New Roman" w:hAnsi="Times New Roman" w:cs="Times New Roman"/>
          <w:sz w:val="26"/>
          <w:szCs w:val="26"/>
        </w:rPr>
        <w:t>Ненецкого автономного округа</w:t>
      </w:r>
      <w:r w:rsidRPr="00C50953">
        <w:rPr>
          <w:rFonts w:ascii="Times New Roman" w:hAnsi="Times New Roman" w:cs="Times New Roman"/>
          <w:sz w:val="26"/>
          <w:szCs w:val="26"/>
        </w:rPr>
        <w:t xml:space="preserve">, </w:t>
      </w:r>
      <w:r w:rsidRPr="00FC32A4">
        <w:rPr>
          <w:rFonts w:ascii="Times New Roman" w:hAnsi="Times New Roman" w:cs="Times New Roman"/>
          <w:sz w:val="26"/>
          <w:szCs w:val="26"/>
        </w:rPr>
        <w:t>в</w:t>
      </w:r>
      <w:r w:rsidRPr="00C50953">
        <w:rPr>
          <w:rFonts w:ascii="Times New Roman" w:hAnsi="Times New Roman" w:cs="Times New Roman"/>
          <w:sz w:val="26"/>
          <w:szCs w:val="26"/>
        </w:rPr>
        <w:t xml:space="preserve">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2A4CF7" w:rsidRPr="00C50953">
        <w:rPr>
          <w:rFonts w:ascii="Times New Roman" w:hAnsi="Times New Roman" w:cs="Times New Roman"/>
          <w:sz w:val="26"/>
          <w:szCs w:val="26"/>
        </w:rPr>
        <w:t>муниципального района «Заполярный район</w:t>
      </w:r>
      <w:r w:rsidR="002A4CF7" w:rsidRPr="00CF6966">
        <w:rPr>
          <w:rFonts w:ascii="Times New Roman" w:hAnsi="Times New Roman" w:cs="Times New Roman"/>
          <w:sz w:val="26"/>
          <w:szCs w:val="26"/>
        </w:rPr>
        <w:t>»</w:t>
      </w:r>
      <w:r w:rsidR="00905BA6" w:rsidRPr="00CF6966">
        <w:rPr>
          <w:rFonts w:ascii="Times New Roman" w:hAnsi="Times New Roman" w:cs="Times New Roman"/>
          <w:sz w:val="26"/>
          <w:szCs w:val="26"/>
        </w:rPr>
        <w:t xml:space="preserve">, </w:t>
      </w:r>
      <w:r w:rsidR="00905BA6" w:rsidRPr="003C3818">
        <w:rPr>
          <w:rFonts w:ascii="Times New Roman" w:hAnsi="Times New Roman" w:cs="Times New Roman"/>
          <w:sz w:val="26"/>
          <w:szCs w:val="26"/>
        </w:rPr>
        <w:t>включающей  территории поселений и межселенн</w:t>
      </w:r>
      <w:r w:rsidR="00206C32" w:rsidRPr="003C3818">
        <w:rPr>
          <w:rFonts w:ascii="Times New Roman" w:hAnsi="Times New Roman" w:cs="Times New Roman"/>
          <w:sz w:val="26"/>
          <w:szCs w:val="26"/>
        </w:rPr>
        <w:t xml:space="preserve">ую </w:t>
      </w:r>
      <w:r w:rsidR="00905BA6" w:rsidRPr="003C3818">
        <w:rPr>
          <w:rFonts w:ascii="Times New Roman" w:hAnsi="Times New Roman" w:cs="Times New Roman"/>
          <w:sz w:val="26"/>
          <w:szCs w:val="26"/>
        </w:rPr>
        <w:t>территори</w:t>
      </w:r>
      <w:r w:rsidR="00206C32" w:rsidRPr="003C3818">
        <w:rPr>
          <w:rFonts w:ascii="Times New Roman" w:hAnsi="Times New Roman" w:cs="Times New Roman"/>
          <w:sz w:val="26"/>
          <w:szCs w:val="26"/>
        </w:rPr>
        <w:t>ю</w:t>
      </w:r>
      <w:r w:rsidRPr="003C3818">
        <w:rPr>
          <w:rFonts w:ascii="Times New Roman" w:hAnsi="Times New Roman" w:cs="Times New Roman"/>
          <w:sz w:val="26"/>
          <w:szCs w:val="26"/>
        </w:rPr>
        <w:t>.</w:t>
      </w:r>
      <w:proofErr w:type="gramEnd"/>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5. Права и обязанности должностных лиц при осуществлении</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6. При осуществлении мероприятий по муниципальному контролю должностные лица органа муниципального контроля вправе:</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 xml:space="preserve">а)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C50953">
        <w:rPr>
          <w:rFonts w:ascii="Times New Roman" w:hAnsi="Times New Roman" w:cs="Times New Roman"/>
          <w:sz w:val="26"/>
          <w:szCs w:val="26"/>
        </w:rPr>
        <w:lastRenderedPageBreak/>
        <w:t>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C50953">
        <w:rPr>
          <w:rFonts w:ascii="Times New Roman" w:hAnsi="Times New Roman" w:cs="Times New Roman"/>
          <w:sz w:val="26"/>
          <w:szCs w:val="26"/>
        </w:rPr>
        <w:t xml:space="preserve"> Правительством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в порядке, установленном действующим законодательством Российской Федерации и настоящим Административным регламентом, беспрепятственно посещать при предъявлении служебного удостоверения организации и объекты, обследовать земельные участки, независимо от их ведомственной принадлежности и формы собственности;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 обращаться в органы внутренних дел за содействием в осуществлении муниципального контроля, в предотвращении или пресечении действий, препятствующих осуществлению муниципального контроля, а также в установлении личности граждан, виновных в нарушении законодательства;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г) обращаться в органы прокуратуры, внутренних дел и иные уполномоченные органы для решения вопросов о принятии мер по устранению выявленных нарушений и привлечению виновных лиц к ответственности;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д) направлять в уполномоченные органы материалы о нарушениях действующего законодательства Российской Федерации для рассмотрения вопроса о привлечении виновных лиц к административной или уголовной ответственности;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е) по результатам проверок направлять материалы в соответствующие уполномоченные органы в целях приостановления добычи общераспространенных полезных ископаемых, строительства подземных сооружений, не связанных с добычей полезных ископаемых;</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ж) осуществлять мероприятия по контролю с привлечением экспертов, экспертных организаций, специалистов </w:t>
      </w:r>
      <w:r w:rsidRPr="009A1E14">
        <w:rPr>
          <w:rFonts w:ascii="Times New Roman" w:hAnsi="Times New Roman" w:cs="Times New Roman"/>
          <w:sz w:val="26"/>
          <w:szCs w:val="26"/>
        </w:rPr>
        <w:t xml:space="preserve">Администрации </w:t>
      </w:r>
      <w:r w:rsidR="002A4CF7" w:rsidRPr="009A1E14">
        <w:rPr>
          <w:rFonts w:ascii="Times New Roman" w:hAnsi="Times New Roman" w:cs="Times New Roman"/>
          <w:sz w:val="26"/>
          <w:szCs w:val="26"/>
        </w:rPr>
        <w:t>муниципального района «Заполярный район</w:t>
      </w:r>
      <w:r w:rsidR="002A4CF7" w:rsidRPr="00C50953">
        <w:rPr>
          <w:rFonts w:ascii="Times New Roman" w:hAnsi="Times New Roman" w:cs="Times New Roman"/>
          <w:sz w:val="26"/>
          <w:szCs w:val="26"/>
        </w:rPr>
        <w:t>»</w:t>
      </w:r>
      <w:r w:rsidR="002A4CF7">
        <w:rPr>
          <w:rFonts w:ascii="Times New Roman" w:hAnsi="Times New Roman" w:cs="Times New Roman"/>
          <w:sz w:val="26"/>
          <w:szCs w:val="26"/>
        </w:rPr>
        <w:t xml:space="preserve"> </w:t>
      </w:r>
      <w:r w:rsidRPr="00C50953">
        <w:rPr>
          <w:rFonts w:ascii="Times New Roman" w:hAnsi="Times New Roman" w:cs="Times New Roman"/>
          <w:sz w:val="26"/>
          <w:szCs w:val="26"/>
        </w:rPr>
        <w:t>для проведения обследования земельных участков, проверок выполнения мероприятий по использованию и охране недр при добыче общераспространенных полезных ископаемых, строительстве подземных сооружений, не связанных с добычей полезных ископаемых;</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з) осуществлять превентивные мероприятия, направленные на предупреждение возникновения нарушений законодательства в сфере использования и охраны недр гражданами и юридическими лицами, в том числе с использованием средств массовой информации;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и) в пределах своих полномочий выдавать предписание юридическому лицу, индивидуальному предпринимателю об устранении выявленных нарушений с указанием сроков их устранения.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7. Должностные лица органа муниципального контроля при осуществлении муниципального контроля обязаны:</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w:t>
      </w:r>
      <w:r w:rsidRPr="00C50953">
        <w:rPr>
          <w:rFonts w:ascii="Times New Roman" w:hAnsi="Times New Roman" w:cs="Times New Roman"/>
          <w:sz w:val="26"/>
          <w:szCs w:val="26"/>
        </w:rPr>
        <w:lastRenderedPageBreak/>
        <w:t>установленных муниципальными правовыми актами;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 проводить проверку на основании распоряжения органа муниципального контроля о ее проведении в соответствии с ее назначением;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r:id="rId11" w:history="1">
        <w:r w:rsidRPr="006A5FD2">
          <w:rPr>
            <w:rFonts w:ascii="Times New Roman" w:hAnsi="Times New Roman" w:cs="Times New Roman"/>
            <w:color w:val="000000" w:themeColor="text1"/>
            <w:sz w:val="26"/>
            <w:szCs w:val="26"/>
          </w:rPr>
          <w:t>частью 5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копии документа о согласовании проведения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50953">
        <w:rPr>
          <w:rFonts w:ascii="Times New Roman" w:hAnsi="Times New Roman" w:cs="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к) доказывать обоснованность своих действий при их обжаловании </w:t>
      </w:r>
      <w:r w:rsidRPr="00C50953">
        <w:rPr>
          <w:rFonts w:ascii="Times New Roman" w:hAnsi="Times New Roman" w:cs="Times New Roman"/>
          <w:sz w:val="26"/>
          <w:szCs w:val="26"/>
        </w:rPr>
        <w:lastRenderedPageBreak/>
        <w:t>юридическими лицами, индивидуальными предпринимателями в порядке, установленном законодательством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л) соблюдать сроки проведения проверки, установленные в соответствии с </w:t>
      </w:r>
      <w:hyperlink r:id="rId12" w:history="1">
        <w:r w:rsidRPr="006A5FD2">
          <w:rPr>
            <w:rFonts w:ascii="Times New Roman" w:hAnsi="Times New Roman" w:cs="Times New Roman"/>
            <w:color w:val="000000" w:themeColor="text1"/>
            <w:sz w:val="26"/>
            <w:szCs w:val="26"/>
          </w:rPr>
          <w:t>ФЗ</w:t>
        </w:r>
      </w:hyperlink>
      <w:r w:rsidRPr="00C50953">
        <w:rPr>
          <w:rFonts w:ascii="Times New Roman" w:hAnsi="Times New Roman" w:cs="Times New Roman"/>
          <w:sz w:val="26"/>
          <w:szCs w:val="26"/>
        </w:rPr>
        <w:t xml:space="preserve">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 xml:space="preserve">п) запрашивать в рамках межведомственного информационного взаимодействия документы и (или) информацию, включенные в </w:t>
      </w:r>
      <w:hyperlink r:id="rId13" w:history="1">
        <w:r w:rsidRPr="006A5FD2">
          <w:rPr>
            <w:rFonts w:ascii="Times New Roman" w:hAnsi="Times New Roman" w:cs="Times New Roman"/>
            <w:color w:val="000000" w:themeColor="text1"/>
            <w:sz w:val="26"/>
            <w:szCs w:val="26"/>
          </w:rPr>
          <w:t>перечень</w:t>
        </w:r>
      </w:hyperlink>
      <w:r w:rsidRPr="006A5FD2">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C50953">
        <w:rPr>
          <w:rFonts w:ascii="Times New Roman" w:hAnsi="Times New Roman" w:cs="Times New Roman"/>
          <w:sz w:val="26"/>
          <w:szCs w:val="26"/>
        </w:rPr>
        <w:t xml:space="preserve"> и (или) информация, </w:t>
      </w:r>
      <w:proofErr w:type="gramStart"/>
      <w:r w:rsidRPr="00C50953">
        <w:rPr>
          <w:rFonts w:ascii="Times New Roman" w:hAnsi="Times New Roman" w:cs="Times New Roman"/>
          <w:sz w:val="26"/>
          <w:szCs w:val="26"/>
        </w:rPr>
        <w:t>утвержденный</w:t>
      </w:r>
      <w:proofErr w:type="gramEnd"/>
      <w:r w:rsidRPr="00C50953">
        <w:rPr>
          <w:rFonts w:ascii="Times New Roman" w:hAnsi="Times New Roman" w:cs="Times New Roman"/>
          <w:sz w:val="26"/>
          <w:szCs w:val="26"/>
        </w:rPr>
        <w:t xml:space="preserve"> распоряжением Правительства Российской Федерации от 19 апреля 2016 года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724-р, от органов государственной власти, </w:t>
      </w:r>
      <w:r w:rsidR="006A5FD2">
        <w:rPr>
          <w:rFonts w:ascii="Times New Roman" w:hAnsi="Times New Roman" w:cs="Times New Roman"/>
          <w:sz w:val="26"/>
          <w:szCs w:val="26"/>
        </w:rPr>
        <w:t xml:space="preserve">органов местного самоуправления </w:t>
      </w:r>
      <w:r w:rsidRPr="00C50953">
        <w:rPr>
          <w:rFonts w:ascii="Times New Roman" w:hAnsi="Times New Roman" w:cs="Times New Roman"/>
          <w:sz w:val="26"/>
          <w:szCs w:val="26"/>
        </w:rPr>
        <w:t>либо подведомственных им организаций, в распоряжении которых находятся указанные документы;</w:t>
      </w:r>
    </w:p>
    <w:p w:rsidR="0011233D"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р) </w:t>
      </w:r>
      <w:r w:rsidR="0011233D" w:rsidRPr="0011233D">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0953" w:rsidRPr="0064086D" w:rsidRDefault="00C50953" w:rsidP="0064086D">
      <w:pPr>
        <w:pStyle w:val="ConsPlusNormal"/>
        <w:spacing w:before="220"/>
        <w:ind w:firstLine="709"/>
        <w:jc w:val="both"/>
        <w:rPr>
          <w:rFonts w:ascii="Times New Roman" w:hAnsi="Times New Roman" w:cs="Times New Roman"/>
          <w:sz w:val="26"/>
          <w:szCs w:val="26"/>
        </w:rPr>
      </w:pPr>
      <w:r w:rsidRPr="0064086D">
        <w:rPr>
          <w:rFonts w:ascii="Times New Roman" w:hAnsi="Times New Roman" w:cs="Times New Roman"/>
          <w:sz w:val="26"/>
          <w:szCs w:val="26"/>
        </w:rPr>
        <w:t>с)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C50953" w:rsidRPr="0064086D" w:rsidRDefault="00C50953" w:rsidP="0064086D">
      <w:pPr>
        <w:pStyle w:val="ConsPlusNormal"/>
        <w:spacing w:before="220"/>
        <w:ind w:firstLine="709"/>
        <w:jc w:val="both"/>
        <w:rPr>
          <w:rFonts w:ascii="Times New Roman" w:hAnsi="Times New Roman" w:cs="Times New Roman"/>
          <w:sz w:val="26"/>
          <w:szCs w:val="26"/>
        </w:rPr>
      </w:pPr>
      <w:proofErr w:type="gramStart"/>
      <w:r w:rsidRPr="0064086D">
        <w:rPr>
          <w:rFonts w:ascii="Times New Roman" w:hAnsi="Times New Roman" w:cs="Times New Roman"/>
          <w:sz w:val="26"/>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64086D">
        <w:rPr>
          <w:rFonts w:ascii="Times New Roman" w:hAnsi="Times New Roman" w:cs="Times New Roman"/>
          <w:sz w:val="26"/>
          <w:szCs w:val="26"/>
        </w:rPr>
        <w:t xml:space="preserve">, документам Архивного фонда Российской Федерации, документам, имеющим особое историческое, научное, культурное значение, </w:t>
      </w:r>
      <w:r w:rsidRPr="0064086D">
        <w:rPr>
          <w:rFonts w:ascii="Times New Roman" w:hAnsi="Times New Roman" w:cs="Times New Roman"/>
          <w:sz w:val="26"/>
          <w:szCs w:val="26"/>
        </w:rPr>
        <w:lastRenderedPageBreak/>
        <w:t>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0953" w:rsidRPr="0064086D" w:rsidRDefault="00C50953" w:rsidP="0064086D">
      <w:pPr>
        <w:pStyle w:val="ConsPlusNormal"/>
        <w:spacing w:before="220"/>
        <w:ind w:firstLine="709"/>
        <w:jc w:val="both"/>
        <w:rPr>
          <w:rFonts w:ascii="Times New Roman" w:hAnsi="Times New Roman" w:cs="Times New Roman"/>
          <w:sz w:val="26"/>
          <w:szCs w:val="26"/>
        </w:rPr>
      </w:pPr>
      <w:proofErr w:type="gramStart"/>
      <w:r w:rsidRPr="0064086D">
        <w:rPr>
          <w:rFonts w:ascii="Times New Roman"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4086D">
        <w:rPr>
          <w:rFonts w:ascii="Times New Roman" w:hAnsi="Times New Roman" w:cs="Times New Roman"/>
          <w:sz w:val="26"/>
          <w:szCs w:val="26"/>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64086D">
        <w:rPr>
          <w:rFonts w:ascii="Times New Roman" w:hAnsi="Times New Roman" w:cs="Times New Roman"/>
          <w:sz w:val="26"/>
          <w:szCs w:val="26"/>
        </w:rPr>
        <w:t>т)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«Муниципальный район  «Заполярный район»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w:t>
      </w:r>
      <w:proofErr w:type="gramEnd"/>
      <w:r w:rsidRPr="0064086D">
        <w:rPr>
          <w:rFonts w:ascii="Times New Roman" w:hAnsi="Times New Roman" w:cs="Times New Roman"/>
          <w:sz w:val="26"/>
          <w:szCs w:val="26"/>
        </w:rPr>
        <w:t xml:space="preserve"> (</w:t>
      </w:r>
      <w:proofErr w:type="gramStart"/>
      <w:r w:rsidRPr="0064086D">
        <w:rPr>
          <w:rFonts w:ascii="Times New Roman" w:hAnsi="Times New Roman" w:cs="Times New Roman"/>
          <w:sz w:val="26"/>
          <w:szCs w:val="26"/>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незамедлительно принимать меры по</w:t>
      </w:r>
      <w:proofErr w:type="gramEnd"/>
      <w:r w:rsidRPr="0064086D">
        <w:rPr>
          <w:rFonts w:ascii="Times New Roman" w:hAnsi="Times New Roman" w:cs="Times New Roman"/>
          <w:sz w:val="26"/>
          <w:szCs w:val="26"/>
        </w:rPr>
        <w:t xml:space="preserve"> </w:t>
      </w:r>
      <w:proofErr w:type="gramStart"/>
      <w:r w:rsidRPr="0064086D">
        <w:rPr>
          <w:rFonts w:ascii="Times New Roman" w:hAnsi="Times New Roman" w:cs="Times New Roman"/>
          <w:sz w:val="26"/>
          <w:szCs w:val="26"/>
        </w:rPr>
        <w:t xml:space="preserve">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64086D">
          <w:rPr>
            <w:rFonts w:ascii="Times New Roman" w:hAnsi="Times New Roman" w:cs="Times New Roman"/>
            <w:sz w:val="26"/>
            <w:szCs w:val="26"/>
          </w:rPr>
          <w:t>Кодексом</w:t>
        </w:r>
      </w:hyperlink>
      <w:r w:rsidRPr="0064086D">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w:t>
      </w:r>
      <w:proofErr w:type="gramEnd"/>
      <w:r w:rsidRPr="0064086D">
        <w:rPr>
          <w:rFonts w:ascii="Times New Roman" w:hAnsi="Times New Roman" w:cs="Times New Roman"/>
          <w:sz w:val="26"/>
          <w:szCs w:val="26"/>
        </w:rPr>
        <w:t xml:space="preserve"> о наличии угрозы причинения вреда и способах его предотвращения.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8. Должностные лица органа муниципального контроля также: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взаимодействуют с органами государственного контроля (надзора) в установленной сфере деятельности;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lastRenderedPageBreak/>
        <w:t>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 о нарушениях законодательства Российской Федерации в сфере добычи общераспространенных полезных ископаемых, а также при строительстве подземных сооружений, не связанных с добычей полезных ископаемых, на</w:t>
      </w:r>
      <w:proofErr w:type="gramEnd"/>
      <w:r w:rsidRPr="00C50953">
        <w:rPr>
          <w:rFonts w:ascii="Times New Roman" w:hAnsi="Times New Roman" w:cs="Times New Roman"/>
          <w:sz w:val="26"/>
          <w:szCs w:val="26"/>
        </w:rPr>
        <w:t xml:space="preserve"> </w:t>
      </w:r>
      <w:r w:rsidR="00610721">
        <w:rPr>
          <w:rFonts w:ascii="Times New Roman" w:hAnsi="Times New Roman" w:cs="Times New Roman"/>
          <w:sz w:val="26"/>
          <w:szCs w:val="26"/>
        </w:rPr>
        <w:t>территории</w:t>
      </w:r>
      <w:r w:rsidR="002A4CF7">
        <w:rPr>
          <w:rFonts w:ascii="Times New Roman" w:hAnsi="Times New Roman" w:cs="Times New Roman"/>
          <w:sz w:val="26"/>
          <w:szCs w:val="26"/>
        </w:rPr>
        <w:t xml:space="preserve">  м</w:t>
      </w:r>
      <w:r w:rsidRPr="00C50953">
        <w:rPr>
          <w:rFonts w:ascii="Times New Roman" w:hAnsi="Times New Roman" w:cs="Times New Roman"/>
          <w:sz w:val="26"/>
          <w:szCs w:val="26"/>
        </w:rPr>
        <w:t>униципальн</w:t>
      </w:r>
      <w:r w:rsidR="002A4CF7">
        <w:rPr>
          <w:rFonts w:ascii="Times New Roman" w:hAnsi="Times New Roman" w:cs="Times New Roman"/>
          <w:sz w:val="26"/>
          <w:szCs w:val="26"/>
        </w:rPr>
        <w:t>ого</w:t>
      </w:r>
      <w:r>
        <w:rPr>
          <w:rFonts w:ascii="Times New Roman" w:hAnsi="Times New Roman" w:cs="Times New Roman"/>
          <w:sz w:val="26"/>
          <w:szCs w:val="26"/>
        </w:rPr>
        <w:t xml:space="preserve"> </w:t>
      </w:r>
      <w:r w:rsidRPr="00C50953">
        <w:rPr>
          <w:rFonts w:ascii="Times New Roman" w:hAnsi="Times New Roman" w:cs="Times New Roman"/>
          <w:sz w:val="26"/>
          <w:szCs w:val="26"/>
        </w:rPr>
        <w:t>район</w:t>
      </w:r>
      <w:r w:rsidR="002A4CF7">
        <w:rPr>
          <w:rFonts w:ascii="Times New Roman" w:hAnsi="Times New Roman" w:cs="Times New Roman"/>
          <w:sz w:val="26"/>
          <w:szCs w:val="26"/>
        </w:rPr>
        <w:t>а</w:t>
      </w:r>
      <w:r>
        <w:rPr>
          <w:rFonts w:ascii="Times New Roman" w:hAnsi="Times New Roman" w:cs="Times New Roman"/>
          <w:sz w:val="26"/>
          <w:szCs w:val="26"/>
        </w:rPr>
        <w:t xml:space="preserve"> </w:t>
      </w:r>
      <w:r w:rsidRPr="00C50953">
        <w:rPr>
          <w:rFonts w:ascii="Times New Roman" w:hAnsi="Times New Roman" w:cs="Times New Roman"/>
          <w:sz w:val="26"/>
          <w:szCs w:val="26"/>
        </w:rPr>
        <w:t xml:space="preserve"> «Заполярный район».</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6. Права и обязанности лиц, в отношении которых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осуществляются мероприятия по муниципальному контролю</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непосредственно присутствовать при проведении проверки, давать объяснения по вопросам, относящимся к предмету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б)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hyperlink r:id="rId15" w:history="1">
        <w:r w:rsidRPr="0011233D">
          <w:rPr>
            <w:rFonts w:ascii="Times New Roman" w:hAnsi="Times New Roman" w:cs="Times New Roman"/>
            <w:color w:val="000000" w:themeColor="text1"/>
            <w:sz w:val="26"/>
            <w:szCs w:val="26"/>
          </w:rPr>
          <w:t>ФЗ</w:t>
        </w:r>
      </w:hyperlink>
      <w:r w:rsidRPr="00C50953">
        <w:rPr>
          <w:rFonts w:ascii="Times New Roman" w:hAnsi="Times New Roman" w:cs="Times New Roman"/>
          <w:sz w:val="26"/>
          <w:szCs w:val="26"/>
        </w:rPr>
        <w:t xml:space="preserve"> </w:t>
      </w:r>
      <w:r w:rsidR="00B25818">
        <w:rPr>
          <w:rFonts w:ascii="Times New Roman" w:hAnsi="Times New Roman" w:cs="Times New Roman"/>
          <w:sz w:val="26"/>
          <w:szCs w:val="26"/>
        </w:rPr>
        <w:t>№</w:t>
      </w:r>
      <w:r w:rsidRPr="00C50953">
        <w:rPr>
          <w:rFonts w:ascii="Times New Roman" w:hAnsi="Times New Roman" w:cs="Times New Roman"/>
          <w:sz w:val="26"/>
          <w:szCs w:val="26"/>
        </w:rPr>
        <w:t xml:space="preserve"> 294-ФЗ;</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в)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w:t>
      </w:r>
      <w:r w:rsidR="00583C8A">
        <w:rPr>
          <w:rFonts w:ascii="Times New Roman" w:hAnsi="Times New Roman" w:cs="Times New Roman"/>
          <w:sz w:val="26"/>
          <w:szCs w:val="26"/>
        </w:rPr>
        <w:t xml:space="preserve">Заполярного района </w:t>
      </w:r>
      <w:r w:rsidRPr="00C50953">
        <w:rPr>
          <w:rFonts w:ascii="Times New Roman" w:hAnsi="Times New Roman" w:cs="Times New Roman"/>
          <w:sz w:val="26"/>
          <w:szCs w:val="26"/>
        </w:rPr>
        <w:t xml:space="preserve"> либо подведомственных им организаций, в распоряжении которых находятся эти документы и (или) информация;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е)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D42F3">
        <w:rPr>
          <w:rFonts w:ascii="Times New Roman" w:hAnsi="Times New Roman" w:cs="Times New Roman"/>
          <w:sz w:val="26"/>
          <w:szCs w:val="26"/>
        </w:rPr>
        <w:t xml:space="preserve">Ненецком автономном округе </w:t>
      </w:r>
      <w:r w:rsidRPr="00C50953">
        <w:rPr>
          <w:rFonts w:ascii="Times New Roman" w:hAnsi="Times New Roman" w:cs="Times New Roman"/>
          <w:sz w:val="26"/>
          <w:szCs w:val="26"/>
        </w:rPr>
        <w:t xml:space="preserve"> к участию в проверке;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з)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10.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16" w:history="1">
        <w:r w:rsidRPr="001D42F3">
          <w:rPr>
            <w:rFonts w:ascii="Times New Roman" w:hAnsi="Times New Roman" w:cs="Times New Roman"/>
            <w:color w:val="000000" w:themeColor="text1"/>
            <w:sz w:val="26"/>
            <w:szCs w:val="26"/>
          </w:rPr>
          <w:t>ФЗ</w:t>
        </w:r>
      </w:hyperlink>
      <w:r w:rsidRPr="001D42F3">
        <w:rPr>
          <w:rFonts w:ascii="Times New Roman" w:hAnsi="Times New Roman" w:cs="Times New Roman"/>
          <w:color w:val="000000" w:themeColor="text1"/>
          <w:sz w:val="26"/>
          <w:szCs w:val="26"/>
        </w:rPr>
        <w:t xml:space="preserve">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7. Описание результата осуществления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11. Результатами осуществления муниципального контроля являются предупреждение, выявление и пресечение нарушений обязательных требований, принятие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 xml:space="preserve">8. </w:t>
      </w:r>
      <w:r w:rsidR="004B43A7">
        <w:rPr>
          <w:rFonts w:ascii="Times New Roman" w:hAnsi="Times New Roman" w:cs="Times New Roman"/>
          <w:sz w:val="26"/>
          <w:szCs w:val="26"/>
        </w:rPr>
        <w:t>П</w:t>
      </w:r>
      <w:r w:rsidRPr="00C50953">
        <w:rPr>
          <w:rFonts w:ascii="Times New Roman" w:hAnsi="Times New Roman" w:cs="Times New Roman"/>
          <w:sz w:val="26"/>
          <w:szCs w:val="26"/>
        </w:rPr>
        <w:t>еречни документов и (или) информации,</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t>необходимых</w:t>
      </w:r>
      <w:proofErr w:type="gramEnd"/>
      <w:r w:rsidRPr="00C50953">
        <w:rPr>
          <w:rFonts w:ascii="Times New Roman" w:hAnsi="Times New Roman" w:cs="Times New Roman"/>
          <w:sz w:val="26"/>
          <w:szCs w:val="26"/>
        </w:rPr>
        <w:t xml:space="preserve"> для осуществления муниципального контроля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и достижения целей и задач его проведения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AD6B7F" w:rsidRDefault="00C50953" w:rsidP="0064086D">
      <w:pPr>
        <w:pStyle w:val="ConsPlusNormal"/>
        <w:ind w:firstLine="709"/>
        <w:jc w:val="both"/>
        <w:rPr>
          <w:rFonts w:ascii="Times New Roman" w:hAnsi="Times New Roman" w:cs="Times New Roman"/>
          <w:sz w:val="26"/>
          <w:szCs w:val="26"/>
        </w:rPr>
      </w:pPr>
      <w:r w:rsidRPr="00AD6B7F">
        <w:rPr>
          <w:rFonts w:ascii="Times New Roman" w:hAnsi="Times New Roman" w:cs="Times New Roman"/>
          <w:sz w:val="26"/>
          <w:szCs w:val="26"/>
        </w:rPr>
        <w:t xml:space="preserve">12. </w:t>
      </w:r>
      <w:r w:rsidR="004B43A7" w:rsidRPr="00AD6B7F">
        <w:rPr>
          <w:rFonts w:ascii="Times New Roman" w:hAnsi="Times New Roman" w:cs="Times New Roman"/>
          <w:sz w:val="26"/>
          <w:szCs w:val="26"/>
        </w:rPr>
        <w:t>П</w:t>
      </w:r>
      <w:r w:rsidRPr="00AD6B7F">
        <w:rPr>
          <w:rFonts w:ascii="Times New Roman" w:hAnsi="Times New Roman" w:cs="Times New Roman"/>
          <w:sz w:val="26"/>
          <w:szCs w:val="26"/>
        </w:rPr>
        <w:t>еречень документов и (или) информации, запрашиваемой в ходе проверки у проверяемого юридического лица, индивидуального предпринимателя:</w:t>
      </w:r>
    </w:p>
    <w:p w:rsidR="00C50953" w:rsidRPr="00AD6B7F" w:rsidRDefault="00C50953" w:rsidP="0064086D">
      <w:pPr>
        <w:pStyle w:val="ConsPlusNormal"/>
        <w:spacing w:before="220"/>
        <w:ind w:firstLine="709"/>
        <w:jc w:val="both"/>
        <w:rPr>
          <w:rFonts w:ascii="Times New Roman" w:hAnsi="Times New Roman" w:cs="Times New Roman"/>
          <w:sz w:val="26"/>
          <w:szCs w:val="26"/>
        </w:rPr>
      </w:pPr>
      <w:r w:rsidRPr="00AD6B7F">
        <w:rPr>
          <w:rFonts w:ascii="Times New Roman" w:hAnsi="Times New Roman" w:cs="Times New Roman"/>
          <w:sz w:val="26"/>
          <w:szCs w:val="26"/>
        </w:rPr>
        <w:t>а) копия документа, удостоверяющего личность проверяемого индивидуального предпринимателя;</w:t>
      </w:r>
    </w:p>
    <w:p w:rsidR="00C50953" w:rsidRPr="00AD6B7F" w:rsidRDefault="00C50953" w:rsidP="0064086D">
      <w:pPr>
        <w:pStyle w:val="ConsPlusNormal"/>
        <w:spacing w:before="220"/>
        <w:ind w:firstLine="709"/>
        <w:jc w:val="both"/>
        <w:rPr>
          <w:rFonts w:ascii="Times New Roman" w:hAnsi="Times New Roman" w:cs="Times New Roman"/>
          <w:sz w:val="26"/>
          <w:szCs w:val="26"/>
        </w:rPr>
      </w:pPr>
      <w:r w:rsidRPr="00AD6B7F">
        <w:rPr>
          <w:rFonts w:ascii="Times New Roman" w:hAnsi="Times New Roman" w:cs="Times New Roman"/>
          <w:sz w:val="26"/>
          <w:szCs w:val="26"/>
        </w:rPr>
        <w:t>б) документ, подтверждающий полномочия представителя проверяемого юридического лица, индивидуального предпринимателя;</w:t>
      </w:r>
    </w:p>
    <w:p w:rsidR="00C50953" w:rsidRPr="00AD6B7F" w:rsidRDefault="00C50953" w:rsidP="0064086D">
      <w:pPr>
        <w:pStyle w:val="ConsPlusNormal"/>
        <w:spacing w:before="220"/>
        <w:ind w:firstLine="709"/>
        <w:jc w:val="both"/>
        <w:rPr>
          <w:rFonts w:ascii="Times New Roman" w:hAnsi="Times New Roman" w:cs="Times New Roman"/>
          <w:sz w:val="26"/>
          <w:szCs w:val="26"/>
        </w:rPr>
      </w:pPr>
      <w:r w:rsidRPr="00AD6B7F">
        <w:rPr>
          <w:rFonts w:ascii="Times New Roman" w:hAnsi="Times New Roman" w:cs="Times New Roman"/>
          <w:sz w:val="26"/>
          <w:szCs w:val="26"/>
        </w:rPr>
        <w:t xml:space="preserve">в) копия </w:t>
      </w:r>
      <w:r w:rsidR="00F60B28" w:rsidRPr="00AD6B7F">
        <w:rPr>
          <w:rFonts w:ascii="Times New Roman" w:hAnsi="Times New Roman" w:cs="Times New Roman"/>
          <w:sz w:val="26"/>
          <w:szCs w:val="26"/>
        </w:rPr>
        <w:t>технического проекта разработки месторождений общераспространенных полезных ископаемых и иной проектной документации на выполнение работ, связанных с пользованием недр местного значения</w:t>
      </w:r>
      <w:r w:rsidR="004B43A7" w:rsidRPr="00AD6B7F">
        <w:rPr>
          <w:rFonts w:ascii="Times New Roman" w:hAnsi="Times New Roman" w:cs="Times New Roman"/>
          <w:sz w:val="26"/>
          <w:szCs w:val="26"/>
        </w:rPr>
        <w:t>.</w:t>
      </w:r>
    </w:p>
    <w:p w:rsidR="004B43A7" w:rsidRDefault="004B43A7" w:rsidP="004B43A7">
      <w:pPr>
        <w:pStyle w:val="ConsPlusNormal"/>
        <w:spacing w:before="220"/>
        <w:ind w:firstLine="709"/>
        <w:jc w:val="both"/>
        <w:rPr>
          <w:rFonts w:ascii="Times New Roman" w:hAnsi="Times New Roman" w:cs="Times New Roman"/>
          <w:sz w:val="26"/>
          <w:szCs w:val="26"/>
        </w:rPr>
      </w:pPr>
      <w:r w:rsidRPr="00AD6B7F">
        <w:rPr>
          <w:rFonts w:ascii="Times New Roman" w:hAnsi="Times New Roman" w:cs="Times New Roman"/>
          <w:sz w:val="26"/>
          <w:szCs w:val="26"/>
        </w:rPr>
        <w:t>Полный перечень документов, представление которых пользователем недр необходимо для достижения целей и задач проведения проверки указывается в распоряжении  органа муниципального контроля о проведении проверки.</w:t>
      </w:r>
      <w:r w:rsidRPr="004B43A7">
        <w:rPr>
          <w:rFonts w:ascii="Times New Roman" w:hAnsi="Times New Roman" w:cs="Times New Roman"/>
          <w:sz w:val="26"/>
          <w:szCs w:val="26"/>
        </w:rPr>
        <w:t xml:space="preserve">         </w:t>
      </w:r>
    </w:p>
    <w:p w:rsidR="00A47554" w:rsidRPr="00C50953" w:rsidRDefault="00C50953" w:rsidP="0064086D">
      <w:pPr>
        <w:pStyle w:val="ConsPlusNormal"/>
        <w:spacing w:before="220"/>
        <w:ind w:firstLine="709"/>
        <w:jc w:val="both"/>
        <w:rPr>
          <w:rFonts w:ascii="Times New Roman" w:hAnsi="Times New Roman" w:cs="Times New Roman"/>
          <w:sz w:val="26"/>
          <w:szCs w:val="26"/>
        </w:rPr>
      </w:pPr>
      <w:bookmarkStart w:id="2" w:name="P137"/>
      <w:bookmarkEnd w:id="2"/>
      <w:r w:rsidRPr="00C50953">
        <w:rPr>
          <w:rFonts w:ascii="Times New Roman" w:hAnsi="Times New Roman" w:cs="Times New Roman"/>
          <w:sz w:val="26"/>
          <w:szCs w:val="26"/>
        </w:rPr>
        <w:lastRenderedPageBreak/>
        <w:t xml:space="preserve">13. </w:t>
      </w:r>
      <w:r w:rsidR="00A47554" w:rsidRPr="00A47554">
        <w:rPr>
          <w:rFonts w:ascii="Times New Roman" w:hAnsi="Times New Roman" w:cs="Times New Roman"/>
          <w:sz w:val="26"/>
          <w:szCs w:val="26"/>
        </w:rPr>
        <w:t xml:space="preserve">В рамках межведомственного взаимодействия документы и (или) информация, включенные в перечень в соответствии с распоряжением Правительства Российской Федерации от 19 апреля 2016 г. </w:t>
      </w:r>
      <w:r w:rsidR="00A47554">
        <w:rPr>
          <w:rFonts w:ascii="Times New Roman" w:hAnsi="Times New Roman" w:cs="Times New Roman"/>
          <w:sz w:val="26"/>
          <w:szCs w:val="26"/>
        </w:rPr>
        <w:t>№</w:t>
      </w:r>
      <w:r w:rsidR="00A47554" w:rsidRPr="00A47554">
        <w:rPr>
          <w:rFonts w:ascii="Times New Roman" w:hAnsi="Times New Roman" w:cs="Times New Roman"/>
          <w:sz w:val="26"/>
          <w:szCs w:val="26"/>
        </w:rPr>
        <w:t xml:space="preserve"> 724-р, </w:t>
      </w:r>
      <w:proofErr w:type="spellStart"/>
      <w:r w:rsidR="00A47554" w:rsidRPr="00A47554">
        <w:rPr>
          <w:rFonts w:ascii="Times New Roman" w:hAnsi="Times New Roman" w:cs="Times New Roman"/>
          <w:sz w:val="26"/>
          <w:szCs w:val="26"/>
        </w:rPr>
        <w:t>истребуются</w:t>
      </w:r>
      <w:proofErr w:type="spellEnd"/>
      <w:r w:rsidR="00A47554" w:rsidRPr="00A47554">
        <w:rPr>
          <w:rFonts w:ascii="Times New Roman" w:hAnsi="Times New Roman" w:cs="Times New Roman"/>
          <w:sz w:val="26"/>
          <w:szCs w:val="26"/>
        </w:rPr>
        <w:t xml:space="preserve"> </w:t>
      </w:r>
      <w:r w:rsidR="00A47554">
        <w:rPr>
          <w:rFonts w:ascii="Times New Roman" w:hAnsi="Times New Roman" w:cs="Times New Roman"/>
          <w:sz w:val="26"/>
          <w:szCs w:val="26"/>
        </w:rPr>
        <w:t>о</w:t>
      </w:r>
      <w:r w:rsidR="00A47554" w:rsidRPr="00C50953">
        <w:rPr>
          <w:rFonts w:ascii="Times New Roman" w:hAnsi="Times New Roman" w:cs="Times New Roman"/>
          <w:sz w:val="26"/>
          <w:szCs w:val="26"/>
        </w:rPr>
        <w:t>рган</w:t>
      </w:r>
      <w:r w:rsidR="00A47554">
        <w:rPr>
          <w:rFonts w:ascii="Times New Roman" w:hAnsi="Times New Roman" w:cs="Times New Roman"/>
          <w:sz w:val="26"/>
          <w:szCs w:val="26"/>
        </w:rPr>
        <w:t>ом</w:t>
      </w:r>
      <w:r w:rsidR="00A47554" w:rsidRPr="00C50953">
        <w:rPr>
          <w:rFonts w:ascii="Times New Roman" w:hAnsi="Times New Roman" w:cs="Times New Roman"/>
          <w:sz w:val="26"/>
          <w:szCs w:val="26"/>
        </w:rPr>
        <w:t xml:space="preserve"> муниципального контроля</w:t>
      </w:r>
      <w:r w:rsidR="00A47554" w:rsidRPr="00A47554">
        <w:rPr>
          <w:rFonts w:ascii="Times New Roman" w:hAnsi="Times New Roman" w:cs="Times New Roman"/>
          <w:sz w:val="26"/>
          <w:szCs w:val="2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14. Лица, в отношении которых осуществляются мероприятия по муниципальному контролю, в случае наличия документов, указанных в </w:t>
      </w:r>
      <w:hyperlink w:anchor="P137" w:history="1">
        <w:r w:rsidRPr="0011233D">
          <w:rPr>
            <w:rFonts w:ascii="Times New Roman" w:hAnsi="Times New Roman" w:cs="Times New Roman"/>
            <w:color w:val="000000" w:themeColor="text1"/>
            <w:sz w:val="26"/>
            <w:szCs w:val="26"/>
          </w:rPr>
          <w:t>пункте 13</w:t>
        </w:r>
      </w:hyperlink>
      <w:r w:rsidRPr="0011233D">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настоящего Административного регламента, вправе предоставить их по собственной инициативе органу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1"/>
        <w:rPr>
          <w:rFonts w:ascii="Times New Roman" w:hAnsi="Times New Roman" w:cs="Times New Roman"/>
          <w:sz w:val="26"/>
          <w:szCs w:val="26"/>
        </w:rPr>
      </w:pPr>
      <w:r w:rsidRPr="00C50953">
        <w:rPr>
          <w:rFonts w:ascii="Times New Roman" w:hAnsi="Times New Roman" w:cs="Times New Roman"/>
          <w:sz w:val="26"/>
          <w:szCs w:val="26"/>
        </w:rPr>
        <w:t>II. Требования к порядку осуществления муниципального</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9. Порядок информирования об осуществлении муниципального</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15. Юридические лица и индивидуальные предприниматели могут получить информацию по вопросам осуществления муниципального контроля, сведения о ходе осуществления муниципального контроля путем непосредственного обращения в орган муниципального контроля, по телефону, по электронной почте.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16. Орган муниципального контроля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17. Информация по вопросам предоставления сведений о муниципальном контроле, а также исчерпывающий перечень документов и (или) информации, запрашиваемых в ходе проверки у проверяемого юридического лица, индивидуального предпринимателя, является открытой и предоставляется путем: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а) размещения на </w:t>
      </w:r>
      <w:r w:rsidR="00DB7A1E">
        <w:rPr>
          <w:rFonts w:ascii="Times New Roman" w:hAnsi="Times New Roman" w:cs="Times New Roman"/>
          <w:sz w:val="26"/>
          <w:szCs w:val="26"/>
        </w:rPr>
        <w:t>официальном сайте</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проведения консультаций специалистами органа муниципального контроля при личном обращении юридических лиц, индивидуальных предпринимателей;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 использования средств телефонной связи;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г) размещения на информационном стенде, расположенном в помещении органа муниципального контроля.</w:t>
      </w:r>
    </w:p>
    <w:p w:rsidR="00C50953" w:rsidRPr="00C50953" w:rsidRDefault="00C50953" w:rsidP="00CF6966">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18. Информацию по вопросам осуществления муниципального контроля, сведения о ходе осуществления муниципального контроля юридические лица, индивидуальные предприниматели могут получить путем:</w:t>
      </w:r>
    </w:p>
    <w:p w:rsidR="00C50953" w:rsidRPr="00C50953" w:rsidRDefault="00C50953" w:rsidP="00CF6966">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а) личного обращения в орган муниципального контроля;</w:t>
      </w:r>
    </w:p>
    <w:p w:rsidR="00C50953" w:rsidRPr="00C50953" w:rsidRDefault="00C50953" w:rsidP="00CF6966">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б) использования средств телефонной связи;</w:t>
      </w:r>
    </w:p>
    <w:p w:rsidR="00C50953" w:rsidRPr="00C50953" w:rsidRDefault="00C50953" w:rsidP="00CF6966">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в) письменного обращения в орган муниципального контроля.</w:t>
      </w:r>
    </w:p>
    <w:p w:rsidR="00D25704" w:rsidRDefault="00D25704" w:rsidP="00CF6966">
      <w:pPr>
        <w:overflowPunct/>
        <w:ind w:firstLine="709"/>
        <w:jc w:val="both"/>
        <w:rPr>
          <w:sz w:val="26"/>
          <w:szCs w:val="26"/>
        </w:rPr>
      </w:pPr>
    </w:p>
    <w:p w:rsidR="00893C87" w:rsidRDefault="00893C87" w:rsidP="00CF6966">
      <w:pPr>
        <w:overflowPunct/>
        <w:ind w:firstLine="709"/>
        <w:jc w:val="both"/>
        <w:rPr>
          <w:sz w:val="26"/>
          <w:szCs w:val="26"/>
        </w:rPr>
      </w:pPr>
      <w:r>
        <w:rPr>
          <w:sz w:val="26"/>
          <w:szCs w:val="26"/>
        </w:rPr>
        <w:t xml:space="preserve">Место нахождения Администрации </w:t>
      </w:r>
      <w:r w:rsidR="004530F4" w:rsidRPr="004530F4">
        <w:rPr>
          <w:sz w:val="26"/>
          <w:szCs w:val="26"/>
        </w:rPr>
        <w:t>муниципального района «Заполярный район»</w:t>
      </w:r>
      <w:r>
        <w:rPr>
          <w:sz w:val="26"/>
          <w:szCs w:val="26"/>
        </w:rPr>
        <w:t xml:space="preserve">: Ненецкий автономный округ, Заполярный район, </w:t>
      </w:r>
      <w:proofErr w:type="spellStart"/>
      <w:r>
        <w:rPr>
          <w:sz w:val="26"/>
          <w:szCs w:val="26"/>
        </w:rPr>
        <w:t>рп</w:t>
      </w:r>
      <w:proofErr w:type="spellEnd"/>
      <w:r>
        <w:rPr>
          <w:sz w:val="26"/>
          <w:szCs w:val="26"/>
        </w:rPr>
        <w:t>. Искателей, ул. Губкина,</w:t>
      </w:r>
      <w:r w:rsidR="00D25704">
        <w:rPr>
          <w:sz w:val="26"/>
          <w:szCs w:val="26"/>
        </w:rPr>
        <w:t xml:space="preserve"> д.</w:t>
      </w:r>
      <w:r>
        <w:rPr>
          <w:sz w:val="26"/>
          <w:szCs w:val="26"/>
        </w:rPr>
        <w:t xml:space="preserve"> 10.</w:t>
      </w:r>
    </w:p>
    <w:p w:rsidR="00893C87" w:rsidRDefault="00893C87" w:rsidP="00CF6966">
      <w:pPr>
        <w:overflowPunct/>
        <w:ind w:firstLine="709"/>
        <w:jc w:val="both"/>
        <w:rPr>
          <w:sz w:val="26"/>
          <w:szCs w:val="26"/>
        </w:rPr>
      </w:pPr>
      <w:r>
        <w:rPr>
          <w:sz w:val="26"/>
          <w:szCs w:val="26"/>
        </w:rPr>
        <w:t>График работы: понедельник - пятница - с 8.30 часов до 17.30 часов;</w:t>
      </w:r>
    </w:p>
    <w:p w:rsidR="00893C87" w:rsidRDefault="00893C87" w:rsidP="00CF6966">
      <w:pPr>
        <w:overflowPunct/>
        <w:ind w:firstLine="709"/>
        <w:jc w:val="both"/>
        <w:rPr>
          <w:sz w:val="26"/>
          <w:szCs w:val="26"/>
        </w:rPr>
      </w:pPr>
      <w:r>
        <w:rPr>
          <w:sz w:val="26"/>
          <w:szCs w:val="26"/>
        </w:rPr>
        <w:t>перерыв с 12.30 часов до 13.30 часов;</w:t>
      </w:r>
    </w:p>
    <w:p w:rsidR="00893C87" w:rsidRDefault="00893C87" w:rsidP="00CF6966">
      <w:pPr>
        <w:overflowPunct/>
        <w:ind w:firstLine="709"/>
        <w:jc w:val="both"/>
        <w:rPr>
          <w:sz w:val="26"/>
          <w:szCs w:val="26"/>
        </w:rPr>
      </w:pPr>
      <w:r>
        <w:rPr>
          <w:sz w:val="26"/>
          <w:szCs w:val="26"/>
        </w:rPr>
        <w:t>выходной - суббота, воскресенье.</w:t>
      </w:r>
    </w:p>
    <w:p w:rsidR="00F60B28" w:rsidRDefault="00893C87" w:rsidP="00CF6966">
      <w:pPr>
        <w:overflowPunct/>
        <w:ind w:firstLine="709"/>
        <w:jc w:val="both"/>
        <w:rPr>
          <w:sz w:val="26"/>
          <w:szCs w:val="26"/>
        </w:rPr>
      </w:pPr>
      <w:r>
        <w:rPr>
          <w:sz w:val="26"/>
          <w:szCs w:val="26"/>
        </w:rPr>
        <w:t>Контак</w:t>
      </w:r>
      <w:r w:rsidR="00D25704">
        <w:rPr>
          <w:sz w:val="26"/>
          <w:szCs w:val="26"/>
        </w:rPr>
        <w:t>тный телефон - 8(81853) 4-88-23</w:t>
      </w:r>
      <w:r w:rsidR="00F60B28">
        <w:rPr>
          <w:sz w:val="26"/>
          <w:szCs w:val="26"/>
        </w:rPr>
        <w:t>.</w:t>
      </w:r>
    </w:p>
    <w:p w:rsidR="00893C87" w:rsidRDefault="00893C87" w:rsidP="00CF6966">
      <w:pPr>
        <w:overflowPunct/>
        <w:ind w:firstLine="709"/>
        <w:jc w:val="both"/>
        <w:rPr>
          <w:sz w:val="26"/>
          <w:szCs w:val="26"/>
        </w:rPr>
      </w:pPr>
      <w:r>
        <w:rPr>
          <w:sz w:val="26"/>
          <w:szCs w:val="26"/>
        </w:rPr>
        <w:t>Адрес официального сайта Заполярного ра</w:t>
      </w:r>
      <w:r w:rsidR="00D25704">
        <w:rPr>
          <w:sz w:val="26"/>
          <w:szCs w:val="26"/>
        </w:rPr>
        <w:t>йона</w:t>
      </w:r>
      <w:r>
        <w:rPr>
          <w:sz w:val="26"/>
          <w:szCs w:val="26"/>
        </w:rPr>
        <w:t>: www.zrnao.ru.</w:t>
      </w:r>
    </w:p>
    <w:p w:rsidR="00893C87" w:rsidRDefault="00893C87" w:rsidP="00CF6966">
      <w:pPr>
        <w:overflowPunct/>
        <w:ind w:firstLine="709"/>
        <w:jc w:val="both"/>
        <w:rPr>
          <w:sz w:val="26"/>
          <w:szCs w:val="26"/>
        </w:rPr>
      </w:pPr>
      <w:r>
        <w:rPr>
          <w:sz w:val="26"/>
          <w:szCs w:val="26"/>
        </w:rPr>
        <w:t xml:space="preserve">Электронный адрес Администрации </w:t>
      </w:r>
      <w:r w:rsidR="004530F4" w:rsidRPr="00C50953">
        <w:rPr>
          <w:sz w:val="26"/>
          <w:szCs w:val="26"/>
        </w:rPr>
        <w:t>муниципал</w:t>
      </w:r>
      <w:r w:rsidR="004530F4">
        <w:rPr>
          <w:sz w:val="26"/>
          <w:szCs w:val="26"/>
        </w:rPr>
        <w:t>ьного района «Заполярный район»</w:t>
      </w:r>
      <w:r w:rsidR="004530F4" w:rsidRPr="007D7F4D">
        <w:rPr>
          <w:sz w:val="26"/>
          <w:szCs w:val="26"/>
        </w:rPr>
        <w:t xml:space="preserve"> </w:t>
      </w:r>
      <w:r>
        <w:rPr>
          <w:sz w:val="26"/>
          <w:szCs w:val="26"/>
        </w:rPr>
        <w:t>- E-</w:t>
      </w:r>
      <w:proofErr w:type="spellStart"/>
      <w:r>
        <w:rPr>
          <w:sz w:val="26"/>
          <w:szCs w:val="26"/>
        </w:rPr>
        <w:t>mail</w:t>
      </w:r>
      <w:proofErr w:type="spellEnd"/>
      <w:r>
        <w:rPr>
          <w:sz w:val="26"/>
          <w:szCs w:val="26"/>
        </w:rPr>
        <w:t>: admin-zr@mail.ru.</w:t>
      </w:r>
    </w:p>
    <w:p w:rsidR="00893C87" w:rsidRDefault="00893C87" w:rsidP="00CF6966">
      <w:pPr>
        <w:overflowPunct/>
        <w:ind w:firstLine="709"/>
        <w:jc w:val="both"/>
        <w:rPr>
          <w:sz w:val="26"/>
          <w:szCs w:val="26"/>
        </w:rPr>
      </w:pPr>
      <w:r>
        <w:rPr>
          <w:sz w:val="26"/>
          <w:szCs w:val="26"/>
        </w:rPr>
        <w:t xml:space="preserve">Информация </w:t>
      </w:r>
      <w:r w:rsidR="00D25704">
        <w:rPr>
          <w:sz w:val="26"/>
          <w:szCs w:val="26"/>
        </w:rPr>
        <w:t>п</w:t>
      </w:r>
      <w:r w:rsidR="00D25704" w:rsidRPr="00D25704">
        <w:rPr>
          <w:sz w:val="26"/>
          <w:szCs w:val="26"/>
        </w:rPr>
        <w:t xml:space="preserve">о вопросам </w:t>
      </w:r>
      <w:r w:rsidR="00BF048B" w:rsidRPr="00C50953">
        <w:rPr>
          <w:sz w:val="26"/>
          <w:szCs w:val="26"/>
        </w:rPr>
        <w:t>осуществления муниципального контроля</w:t>
      </w:r>
      <w:r w:rsidR="00BF048B">
        <w:rPr>
          <w:sz w:val="26"/>
          <w:szCs w:val="26"/>
        </w:rPr>
        <w:t xml:space="preserve"> </w:t>
      </w:r>
      <w:r>
        <w:rPr>
          <w:sz w:val="26"/>
          <w:szCs w:val="26"/>
        </w:rPr>
        <w:t>предоставляется:</w:t>
      </w:r>
    </w:p>
    <w:p w:rsidR="00893C87" w:rsidRDefault="00893C87" w:rsidP="00CF6966">
      <w:pPr>
        <w:overflowPunct/>
        <w:ind w:firstLine="709"/>
        <w:jc w:val="both"/>
        <w:rPr>
          <w:sz w:val="26"/>
          <w:szCs w:val="26"/>
        </w:rPr>
      </w:pPr>
      <w:r>
        <w:rPr>
          <w:sz w:val="26"/>
          <w:szCs w:val="26"/>
        </w:rPr>
        <w:t>- путем индивидуального и публичного информирования, в устной и письменной форме;</w:t>
      </w:r>
    </w:p>
    <w:p w:rsidR="00893C87" w:rsidRDefault="00893C87" w:rsidP="00CF6966">
      <w:pPr>
        <w:overflowPunct/>
        <w:ind w:firstLine="709"/>
        <w:jc w:val="both"/>
        <w:rPr>
          <w:sz w:val="26"/>
          <w:szCs w:val="26"/>
        </w:rPr>
      </w:pPr>
      <w:r>
        <w:rPr>
          <w:sz w:val="26"/>
          <w:szCs w:val="26"/>
        </w:rPr>
        <w:t xml:space="preserve">- с использованием средств телефонной связи, на информационных стендах, а также в сети Интернет на официальном сайте Заполярного района </w:t>
      </w:r>
      <w:r w:rsidRPr="00AD6B7F">
        <w:rPr>
          <w:sz w:val="26"/>
          <w:szCs w:val="26"/>
        </w:rPr>
        <w:t xml:space="preserve">в разделе </w:t>
      </w:r>
      <w:r w:rsidR="00B91390" w:rsidRPr="00AD6B7F">
        <w:rPr>
          <w:sz w:val="26"/>
          <w:szCs w:val="26"/>
        </w:rPr>
        <w:t>«</w:t>
      </w:r>
      <w:r w:rsidRPr="00AD6B7F">
        <w:rPr>
          <w:sz w:val="26"/>
          <w:szCs w:val="26"/>
        </w:rPr>
        <w:t xml:space="preserve">Муниципальные </w:t>
      </w:r>
      <w:r w:rsidR="00B91390" w:rsidRPr="00AD6B7F">
        <w:rPr>
          <w:sz w:val="26"/>
          <w:szCs w:val="26"/>
        </w:rPr>
        <w:t>услуги</w:t>
      </w:r>
      <w:r w:rsidR="004B68C8" w:rsidRPr="00AD6B7F">
        <w:rPr>
          <w:sz w:val="26"/>
          <w:szCs w:val="26"/>
        </w:rPr>
        <w:t>.</w:t>
      </w:r>
      <w:r w:rsidR="00B91390" w:rsidRPr="00AD6B7F">
        <w:rPr>
          <w:sz w:val="26"/>
          <w:szCs w:val="26"/>
        </w:rPr>
        <w:t xml:space="preserve"> </w:t>
      </w:r>
      <w:r w:rsidR="004B68C8" w:rsidRPr="00AD6B7F">
        <w:rPr>
          <w:sz w:val="26"/>
          <w:szCs w:val="26"/>
        </w:rPr>
        <w:t>М</w:t>
      </w:r>
      <w:r w:rsidR="00B91390" w:rsidRPr="00AD6B7F">
        <w:rPr>
          <w:sz w:val="26"/>
          <w:szCs w:val="26"/>
        </w:rPr>
        <w:t>униципальный контроль»</w:t>
      </w:r>
      <w:r w:rsidRPr="00AD6B7F">
        <w:rPr>
          <w:sz w:val="26"/>
          <w:szCs w:val="26"/>
        </w:rPr>
        <w:t>.</w:t>
      </w:r>
    </w:p>
    <w:p w:rsidR="00893C87" w:rsidRDefault="00893C87" w:rsidP="00CF6966">
      <w:pPr>
        <w:overflowPunct/>
        <w:ind w:firstLine="709"/>
        <w:jc w:val="both"/>
        <w:rPr>
          <w:sz w:val="26"/>
          <w:szCs w:val="26"/>
        </w:rPr>
      </w:pPr>
      <w:r>
        <w:rPr>
          <w:sz w:val="26"/>
          <w:szCs w:val="26"/>
        </w:rPr>
        <w:t xml:space="preserve">Индивидуальное устное информирование осуществляется сотрудником </w:t>
      </w:r>
      <w:r w:rsidR="004530F4">
        <w:rPr>
          <w:sz w:val="26"/>
          <w:szCs w:val="26"/>
        </w:rPr>
        <w:t>о</w:t>
      </w:r>
      <w:r w:rsidR="004530F4" w:rsidRPr="00C50953">
        <w:rPr>
          <w:sz w:val="26"/>
          <w:szCs w:val="26"/>
        </w:rPr>
        <w:t>рган</w:t>
      </w:r>
      <w:r w:rsidR="004530F4">
        <w:rPr>
          <w:sz w:val="26"/>
          <w:szCs w:val="26"/>
        </w:rPr>
        <w:t>а</w:t>
      </w:r>
      <w:r w:rsidR="004530F4" w:rsidRPr="00C50953">
        <w:rPr>
          <w:sz w:val="26"/>
          <w:szCs w:val="26"/>
        </w:rPr>
        <w:t xml:space="preserve"> муниципального контроля </w:t>
      </w:r>
      <w:r>
        <w:rPr>
          <w:sz w:val="26"/>
          <w:szCs w:val="26"/>
        </w:rPr>
        <w:t>при обращении заинтересованных лиц лично или по телефону.</w:t>
      </w:r>
    </w:p>
    <w:p w:rsidR="00A47554" w:rsidRDefault="00FB2948" w:rsidP="00A47554">
      <w:pPr>
        <w:overflowPunct/>
        <w:ind w:firstLine="709"/>
        <w:jc w:val="both"/>
        <w:rPr>
          <w:sz w:val="26"/>
          <w:szCs w:val="26"/>
        </w:rPr>
      </w:pPr>
      <w:r>
        <w:rPr>
          <w:sz w:val="26"/>
          <w:szCs w:val="26"/>
        </w:rPr>
        <w:t xml:space="preserve">При ответах на телефонные звонки и устные </w:t>
      </w:r>
      <w:proofErr w:type="gramStart"/>
      <w:r>
        <w:rPr>
          <w:sz w:val="26"/>
          <w:szCs w:val="26"/>
        </w:rPr>
        <w:t>обращения</w:t>
      </w:r>
      <w:proofErr w:type="gramEnd"/>
      <w:r>
        <w:rPr>
          <w:sz w:val="26"/>
          <w:szCs w:val="26"/>
        </w:rPr>
        <w:t xml:space="preserve"> должностные лица </w:t>
      </w:r>
      <w:r w:rsidR="004530F4">
        <w:rPr>
          <w:sz w:val="26"/>
          <w:szCs w:val="26"/>
        </w:rPr>
        <w:t>о</w:t>
      </w:r>
      <w:r w:rsidR="004530F4" w:rsidRPr="00C50953">
        <w:rPr>
          <w:sz w:val="26"/>
          <w:szCs w:val="26"/>
        </w:rPr>
        <w:t>рган</w:t>
      </w:r>
      <w:r w:rsidR="004530F4">
        <w:rPr>
          <w:sz w:val="26"/>
          <w:szCs w:val="26"/>
        </w:rPr>
        <w:t>а</w:t>
      </w:r>
      <w:r w:rsidR="004530F4" w:rsidRPr="00C50953">
        <w:rPr>
          <w:sz w:val="26"/>
          <w:szCs w:val="26"/>
        </w:rPr>
        <w:t xml:space="preserve"> муниципального контроля</w:t>
      </w:r>
      <w:r>
        <w:rPr>
          <w:sz w:val="26"/>
          <w:szCs w:val="26"/>
        </w:rPr>
        <w:t>, осуществляющие предоставление муниципальной функции подробно, в вежливой (корректной) форме информируют обратившихся по интересующим их вопросам. Время разговора (информирования) по телефону не должно превышать 15 минут.</w:t>
      </w:r>
    </w:p>
    <w:p w:rsidR="00FB2948" w:rsidRDefault="00FB2948" w:rsidP="00A47554">
      <w:pPr>
        <w:overflowPunct/>
        <w:ind w:firstLine="709"/>
        <w:jc w:val="both"/>
        <w:rPr>
          <w:sz w:val="26"/>
          <w:szCs w:val="26"/>
        </w:rPr>
      </w:pPr>
      <w:r>
        <w:rPr>
          <w:sz w:val="26"/>
          <w:szCs w:val="26"/>
        </w:rPr>
        <w:t>Длительность устного информирования (консультирования) при личном обращении не должна превышать 15 минут.</w:t>
      </w:r>
    </w:p>
    <w:p w:rsidR="00FB2948" w:rsidRDefault="00FB2948" w:rsidP="00CF6966">
      <w:pPr>
        <w:overflowPunct/>
        <w:ind w:firstLine="709"/>
        <w:jc w:val="both"/>
        <w:rPr>
          <w:sz w:val="26"/>
          <w:szCs w:val="26"/>
        </w:rPr>
      </w:pPr>
      <w:r>
        <w:rPr>
          <w:sz w:val="26"/>
          <w:szCs w:val="26"/>
        </w:rPr>
        <w:t>При индивидуальном письменном информировании ответ направляется заявителю в течение 30 дней со дня регистрации письменного обращения.</w:t>
      </w:r>
    </w:p>
    <w:p w:rsidR="00C50953" w:rsidRPr="00C50953" w:rsidRDefault="00C50953" w:rsidP="00CF6966">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Орган муниципального контроля обеспечивает размещение и актуализацию справочной информации на </w:t>
      </w:r>
      <w:r w:rsidR="00DB7A1E">
        <w:rPr>
          <w:rFonts w:ascii="Times New Roman" w:hAnsi="Times New Roman" w:cs="Times New Roman"/>
          <w:sz w:val="26"/>
          <w:szCs w:val="26"/>
        </w:rPr>
        <w:t>официальном сайте</w:t>
      </w:r>
      <w:r w:rsidR="00CF6966">
        <w:rPr>
          <w:rFonts w:ascii="Times New Roman" w:hAnsi="Times New Roman" w:cs="Times New Roman"/>
          <w:sz w:val="26"/>
          <w:szCs w:val="26"/>
        </w:rPr>
        <w:t>.</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bookmarkStart w:id="3" w:name="P162"/>
      <w:bookmarkEnd w:id="3"/>
      <w:r w:rsidRPr="00C50953">
        <w:rPr>
          <w:rFonts w:ascii="Times New Roman" w:hAnsi="Times New Roman" w:cs="Times New Roman"/>
          <w:sz w:val="26"/>
          <w:szCs w:val="26"/>
        </w:rPr>
        <w:t>10. Срок осуществления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19. Срок проведения каждой из проверок, предусмотренных </w:t>
      </w:r>
      <w:hyperlink r:id="rId17" w:history="1">
        <w:r w:rsidRPr="00B90D1E">
          <w:rPr>
            <w:rFonts w:ascii="Times New Roman" w:hAnsi="Times New Roman" w:cs="Times New Roman"/>
            <w:color w:val="000000" w:themeColor="text1"/>
            <w:sz w:val="26"/>
            <w:szCs w:val="26"/>
          </w:rPr>
          <w:t>статьями 11</w:t>
        </w:r>
      </w:hyperlink>
      <w:r w:rsidRPr="00B90D1E">
        <w:rPr>
          <w:rFonts w:ascii="Times New Roman" w:hAnsi="Times New Roman" w:cs="Times New Roman"/>
          <w:color w:val="000000" w:themeColor="text1"/>
          <w:sz w:val="26"/>
          <w:szCs w:val="26"/>
        </w:rPr>
        <w:t xml:space="preserve"> и </w:t>
      </w:r>
      <w:hyperlink r:id="rId18" w:history="1">
        <w:r w:rsidRPr="00B90D1E">
          <w:rPr>
            <w:rFonts w:ascii="Times New Roman" w:hAnsi="Times New Roman" w:cs="Times New Roman"/>
            <w:color w:val="000000" w:themeColor="text1"/>
            <w:sz w:val="26"/>
            <w:szCs w:val="26"/>
          </w:rPr>
          <w:t>12</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не может превышать 20 рабочих дней.</w:t>
      </w:r>
    </w:p>
    <w:p w:rsidR="001D42F3" w:rsidRPr="00C50953" w:rsidRDefault="001D42F3" w:rsidP="0064086D">
      <w:pPr>
        <w:pStyle w:val="ConsPlusNormal"/>
        <w:ind w:firstLine="709"/>
        <w:jc w:val="both"/>
        <w:rPr>
          <w:rFonts w:ascii="Times New Roman" w:hAnsi="Times New Roman" w:cs="Times New Roman"/>
          <w:sz w:val="26"/>
          <w:szCs w:val="26"/>
        </w:rPr>
      </w:pPr>
      <w:r w:rsidRPr="00F60B28">
        <w:rPr>
          <w:rFonts w:ascii="Times New Roman" w:hAnsi="Times New Roman" w:cs="Times New Roman"/>
          <w:sz w:val="26"/>
          <w:szCs w:val="26"/>
        </w:rPr>
        <w:t xml:space="preserve">С 01.07.2021 </w:t>
      </w:r>
      <w:r w:rsidR="002A4CF7" w:rsidRPr="00F60B28">
        <w:rPr>
          <w:rFonts w:ascii="Times New Roman" w:hAnsi="Times New Roman" w:cs="Times New Roman"/>
          <w:sz w:val="26"/>
          <w:szCs w:val="26"/>
        </w:rPr>
        <w:t>срок проведения каждой из проверок не может превышать десять рабочих дней</w:t>
      </w:r>
      <w:r w:rsidR="002A4CF7">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4" w:name="P165"/>
      <w:bookmarkEnd w:id="4"/>
      <w:r w:rsidRPr="00C50953">
        <w:rPr>
          <w:rFonts w:ascii="Times New Roman" w:hAnsi="Times New Roman" w:cs="Times New Roman"/>
          <w:sz w:val="26"/>
          <w:szCs w:val="26"/>
        </w:rPr>
        <w:lastRenderedPageBreak/>
        <w:t xml:space="preserve">20.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50953">
        <w:rPr>
          <w:rFonts w:ascii="Times New Roman" w:hAnsi="Times New Roman" w:cs="Times New Roman"/>
          <w:sz w:val="26"/>
          <w:szCs w:val="26"/>
        </w:rPr>
        <w:t>микропредприятия</w:t>
      </w:r>
      <w:proofErr w:type="spellEnd"/>
      <w:r w:rsidRPr="00C50953">
        <w:rPr>
          <w:rFonts w:ascii="Times New Roman" w:hAnsi="Times New Roman" w:cs="Times New Roman"/>
          <w:sz w:val="26"/>
          <w:szCs w:val="26"/>
        </w:rPr>
        <w:t xml:space="preserve"> в год.</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21. В случае необходимости при проведении проверки указанной в </w:t>
      </w:r>
      <w:hyperlink w:anchor="P165" w:history="1">
        <w:r w:rsidRPr="00B90D1E">
          <w:rPr>
            <w:rFonts w:ascii="Times New Roman" w:hAnsi="Times New Roman" w:cs="Times New Roman"/>
            <w:color w:val="000000" w:themeColor="text1"/>
            <w:sz w:val="26"/>
            <w:szCs w:val="26"/>
          </w:rPr>
          <w:t>пункте 20</w:t>
        </w:r>
      </w:hyperlink>
      <w:r w:rsidRPr="00B90D1E">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22. На период </w:t>
      </w:r>
      <w:proofErr w:type="gramStart"/>
      <w:r w:rsidRPr="00C50953">
        <w:rPr>
          <w:rFonts w:ascii="Times New Roman" w:hAnsi="Times New Roman" w:cs="Times New Roman"/>
          <w:sz w:val="26"/>
          <w:szCs w:val="26"/>
        </w:rPr>
        <w:t>действия срока приостановления проведения проверки</w:t>
      </w:r>
      <w:proofErr w:type="gramEnd"/>
      <w:r w:rsidRPr="00C50953">
        <w:rPr>
          <w:rFonts w:ascii="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23. </w:t>
      </w:r>
      <w:proofErr w:type="gramStart"/>
      <w:r w:rsidRPr="00C50953">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C50953">
        <w:rPr>
          <w:rFonts w:ascii="Times New Roman" w:hAnsi="Times New Roman" w:cs="Times New Roman"/>
          <w:sz w:val="26"/>
          <w:szCs w:val="26"/>
        </w:rPr>
        <w:t>микропредприятий</w:t>
      </w:r>
      <w:proofErr w:type="spellEnd"/>
      <w:proofErr w:type="gramEnd"/>
      <w:r w:rsidRPr="00C50953">
        <w:rPr>
          <w:rFonts w:ascii="Times New Roman" w:hAnsi="Times New Roman" w:cs="Times New Roman"/>
          <w:sz w:val="26"/>
          <w:szCs w:val="26"/>
        </w:rPr>
        <w:t xml:space="preserve"> не более чем на 15</w:t>
      </w:r>
      <w:r w:rsidR="00F60B28">
        <w:rPr>
          <w:rFonts w:ascii="Times New Roman" w:hAnsi="Times New Roman" w:cs="Times New Roman"/>
          <w:sz w:val="26"/>
          <w:szCs w:val="26"/>
        </w:rPr>
        <w:t> </w:t>
      </w:r>
      <w:r w:rsidRPr="00C50953">
        <w:rPr>
          <w:rFonts w:ascii="Times New Roman" w:hAnsi="Times New Roman" w:cs="Times New Roman"/>
          <w:sz w:val="26"/>
          <w:szCs w:val="26"/>
        </w:rPr>
        <w:t>часов.</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24. Срок проведения каждой из предусмотренных </w:t>
      </w:r>
      <w:hyperlink r:id="rId19" w:history="1">
        <w:r w:rsidRPr="00B90D1E">
          <w:rPr>
            <w:rFonts w:ascii="Times New Roman" w:hAnsi="Times New Roman" w:cs="Times New Roman"/>
            <w:color w:val="000000" w:themeColor="text1"/>
            <w:sz w:val="26"/>
            <w:szCs w:val="26"/>
          </w:rPr>
          <w:t>статьями 11</w:t>
        </w:r>
      </w:hyperlink>
      <w:r w:rsidRPr="00B90D1E">
        <w:rPr>
          <w:rFonts w:ascii="Times New Roman" w:hAnsi="Times New Roman" w:cs="Times New Roman"/>
          <w:color w:val="000000" w:themeColor="text1"/>
          <w:sz w:val="26"/>
          <w:szCs w:val="26"/>
        </w:rPr>
        <w:t xml:space="preserve"> и </w:t>
      </w:r>
      <w:hyperlink r:id="rId20" w:history="1">
        <w:r w:rsidRPr="00B90D1E">
          <w:rPr>
            <w:rFonts w:ascii="Times New Roman" w:hAnsi="Times New Roman" w:cs="Times New Roman"/>
            <w:color w:val="000000" w:themeColor="text1"/>
            <w:sz w:val="26"/>
            <w:szCs w:val="26"/>
          </w:rPr>
          <w:t>12</w:t>
        </w:r>
      </w:hyperlink>
      <w:r w:rsidRPr="00C50953">
        <w:rPr>
          <w:rFonts w:ascii="Times New Roman" w:hAnsi="Times New Roman" w:cs="Times New Roman"/>
          <w:sz w:val="26"/>
          <w:szCs w:val="26"/>
        </w:rPr>
        <w:t xml:space="preserve"> ФЗ</w:t>
      </w:r>
      <w:r w:rsidR="00F60B28">
        <w:rPr>
          <w:rFonts w:ascii="Times New Roman" w:hAnsi="Times New Roman" w:cs="Times New Roman"/>
          <w:sz w:val="26"/>
          <w:szCs w:val="26"/>
        </w:rPr>
        <w:t> </w:t>
      </w:r>
      <w:r w:rsidR="00DD58F6">
        <w:rPr>
          <w:rFonts w:ascii="Times New Roman" w:hAnsi="Times New Roman" w:cs="Times New Roman"/>
          <w:sz w:val="26"/>
          <w:szCs w:val="26"/>
        </w:rPr>
        <w:t>№</w:t>
      </w:r>
      <w:r w:rsidR="00F60B28">
        <w:rPr>
          <w:rFonts w:ascii="Times New Roman" w:hAnsi="Times New Roman" w:cs="Times New Roman"/>
          <w:sz w:val="26"/>
          <w:szCs w:val="26"/>
        </w:rPr>
        <w:t> </w:t>
      </w:r>
      <w:r w:rsidRPr="00C50953">
        <w:rPr>
          <w:rFonts w:ascii="Times New Roman" w:hAnsi="Times New Roman" w:cs="Times New Roman"/>
          <w:sz w:val="26"/>
          <w:szCs w:val="26"/>
        </w:rPr>
        <w:t>294-ФЗ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1"/>
        <w:rPr>
          <w:rFonts w:ascii="Times New Roman" w:hAnsi="Times New Roman" w:cs="Times New Roman"/>
          <w:sz w:val="26"/>
          <w:szCs w:val="26"/>
        </w:rPr>
      </w:pPr>
      <w:r w:rsidRPr="00C50953">
        <w:rPr>
          <w:rFonts w:ascii="Times New Roman" w:hAnsi="Times New Roman" w:cs="Times New Roman"/>
          <w:sz w:val="26"/>
          <w:szCs w:val="26"/>
        </w:rPr>
        <w:t>III. Состав, последовательность и сроки выполнения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административных процедур (действий), требования к порядку</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их выполнения, в том числе особенностей выполнения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административных процедур (действий) в электронной форме</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11. Исчерпывающий перечень административных процедур</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25. Осуществление муниципального контроля включает в себя следующие административные процедуры:</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подготовка, согласование и утверждение ежегодного плана проведения плановых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принятие решения о проведении проверки и подготовка к ее проведению;</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 проведение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г) оформление результатов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д) принятие мер должностными лицами органа муниципального контроля в отношении фактов нарушений, выявленных при проведении проверок;</w:t>
      </w:r>
    </w:p>
    <w:p w:rsid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е) организация и проведение мероприятий, направленных на профилактику нарушений обязательных требований.</w:t>
      </w:r>
    </w:p>
    <w:p w:rsidR="00773137" w:rsidRPr="00C50953" w:rsidRDefault="00773137" w:rsidP="0064086D">
      <w:pPr>
        <w:pStyle w:val="ConsPlusNormal"/>
        <w:spacing w:before="220"/>
        <w:ind w:firstLine="709"/>
        <w:jc w:val="both"/>
        <w:rPr>
          <w:rFonts w:ascii="Times New Roman" w:hAnsi="Times New Roman" w:cs="Times New Roman"/>
          <w:sz w:val="26"/>
          <w:szCs w:val="26"/>
        </w:rPr>
      </w:pPr>
      <w:r w:rsidRPr="00773137">
        <w:rPr>
          <w:rFonts w:ascii="Times New Roman" w:hAnsi="Times New Roman" w:cs="Times New Roman"/>
          <w:sz w:val="26"/>
          <w:szCs w:val="26"/>
        </w:rPr>
        <w:t xml:space="preserve">Блок-схема последовательности </w:t>
      </w:r>
      <w:r w:rsidRPr="002D0557">
        <w:rPr>
          <w:rFonts w:ascii="Times New Roman" w:hAnsi="Times New Roman" w:cs="Times New Roman"/>
          <w:sz w:val="26"/>
          <w:szCs w:val="26"/>
        </w:rPr>
        <w:t xml:space="preserve">действий </w:t>
      </w:r>
      <w:proofErr w:type="gramStart"/>
      <w:r w:rsidR="002D0557" w:rsidRPr="002D0557">
        <w:rPr>
          <w:rFonts w:ascii="Times New Roman" w:hAnsi="Times New Roman" w:cs="Times New Roman"/>
          <w:sz w:val="26"/>
          <w:szCs w:val="26"/>
        </w:rPr>
        <w:t>при</w:t>
      </w:r>
      <w:proofErr w:type="gramEnd"/>
      <w:r w:rsidR="002D0557" w:rsidRPr="002D0557">
        <w:rPr>
          <w:rFonts w:ascii="Times New Roman" w:hAnsi="Times New Roman" w:cs="Times New Roman"/>
          <w:sz w:val="26"/>
          <w:szCs w:val="26"/>
        </w:rPr>
        <w:t xml:space="preserve"> осуществления муниципального контроля  </w:t>
      </w:r>
      <w:r w:rsidRPr="002D0557">
        <w:rPr>
          <w:rFonts w:ascii="Times New Roman" w:hAnsi="Times New Roman" w:cs="Times New Roman"/>
          <w:sz w:val="26"/>
          <w:szCs w:val="26"/>
        </w:rPr>
        <w:t xml:space="preserve"> приведена в приложении 1 к настоящему</w:t>
      </w:r>
      <w:r w:rsidRPr="00773137">
        <w:rPr>
          <w:rFonts w:ascii="Times New Roman" w:hAnsi="Times New Roman" w:cs="Times New Roman"/>
          <w:sz w:val="26"/>
          <w:szCs w:val="26"/>
        </w:rPr>
        <w:t xml:space="preserve"> </w:t>
      </w:r>
      <w:r w:rsidR="002D0557">
        <w:rPr>
          <w:rFonts w:ascii="Times New Roman" w:hAnsi="Times New Roman" w:cs="Times New Roman"/>
          <w:sz w:val="26"/>
          <w:szCs w:val="26"/>
        </w:rPr>
        <w:t>А</w:t>
      </w:r>
      <w:r w:rsidRPr="00773137">
        <w:rPr>
          <w:rFonts w:ascii="Times New Roman" w:hAnsi="Times New Roman" w:cs="Times New Roman"/>
          <w:sz w:val="26"/>
          <w:szCs w:val="26"/>
        </w:rPr>
        <w:t>дминистративному регламенту.</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12. Подготовка, согласование и утверждение ежегодного плана</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проведения плановых проверок</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26. Основанием для начала административной процедуры по подготовке, согласованию и утверждению ежегодного плана проведения плановых проверок в отношении юридических лиц и индивидуальных предпринимателей, является требование </w:t>
      </w:r>
      <w:hyperlink r:id="rId21" w:history="1">
        <w:r w:rsidRPr="00B90D1E">
          <w:rPr>
            <w:rFonts w:ascii="Times New Roman" w:hAnsi="Times New Roman" w:cs="Times New Roman"/>
            <w:color w:val="000000" w:themeColor="text1"/>
            <w:sz w:val="26"/>
            <w:szCs w:val="26"/>
          </w:rPr>
          <w:t>статьи 9</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27.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проверок) разрабатывается в соответствии с типовой формой, утвержденной Правительством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28. Должностным лицом, ответственным за выполнение каждого административного действия в рамках административной процедуры является должностное лицо органа муниципального контроля, на которое возложена обязанность в соответствии </w:t>
      </w:r>
      <w:r w:rsidR="002D0557" w:rsidRPr="00CF6966">
        <w:rPr>
          <w:rFonts w:ascii="Times New Roman" w:hAnsi="Times New Roman" w:cs="Times New Roman"/>
          <w:sz w:val="26"/>
          <w:szCs w:val="26"/>
        </w:rPr>
        <w:t>с распоряжением</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29. Основания для приостановления административной процедуры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30. Основанием для включения плановой проверки в план проверок является истечение трех лет со дня: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государственной регистрации юридического лица, индивидуального предпринимателя;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окончания проведения последней плановой проверки юридического лица или индивидуального предпринимателя;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 xml:space="preserve">31. В срок до 1 сентября года, предшествующего году проведения плановых проверок, орган муниципального контроля направляет проект плана проверок в Прокуратуру </w:t>
      </w:r>
      <w:r>
        <w:rPr>
          <w:rFonts w:ascii="Times New Roman" w:hAnsi="Times New Roman" w:cs="Times New Roman"/>
          <w:sz w:val="26"/>
          <w:szCs w:val="26"/>
        </w:rPr>
        <w:t>Ненецкого автономного округа</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32. Орган муниципального контроля рассматривает поступившие предложения Прокуратуры </w:t>
      </w:r>
      <w:r>
        <w:rPr>
          <w:rFonts w:ascii="Times New Roman" w:hAnsi="Times New Roman" w:cs="Times New Roman"/>
          <w:sz w:val="26"/>
          <w:szCs w:val="26"/>
        </w:rPr>
        <w:t>Ненецкого автономного округа</w:t>
      </w:r>
      <w:r w:rsidRPr="00C50953">
        <w:rPr>
          <w:rFonts w:ascii="Times New Roman" w:hAnsi="Times New Roman" w:cs="Times New Roman"/>
          <w:sz w:val="26"/>
          <w:szCs w:val="26"/>
        </w:rPr>
        <w:t xml:space="preserve"> к плану проверок и по итогам их рассмотрения направляет в Прокуратуру </w:t>
      </w:r>
      <w:r>
        <w:rPr>
          <w:rFonts w:ascii="Times New Roman" w:hAnsi="Times New Roman" w:cs="Times New Roman"/>
          <w:sz w:val="26"/>
          <w:szCs w:val="26"/>
        </w:rPr>
        <w:t>Ненецкого автономного округа</w:t>
      </w:r>
      <w:r w:rsidRPr="00C50953">
        <w:rPr>
          <w:rFonts w:ascii="Times New Roman" w:hAnsi="Times New Roman" w:cs="Times New Roman"/>
          <w:sz w:val="26"/>
          <w:szCs w:val="26"/>
        </w:rPr>
        <w:t xml:space="preserve"> в срок до 1 ноября года, предшествующего году проведения плановых проверок, утвержденный план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33. Критерием принятия решения об утверждении плана проверок является поступление в орган муниципального контроля информации Прокуратуры </w:t>
      </w:r>
      <w:r>
        <w:rPr>
          <w:rFonts w:ascii="Times New Roman" w:hAnsi="Times New Roman" w:cs="Times New Roman"/>
          <w:sz w:val="26"/>
          <w:szCs w:val="26"/>
        </w:rPr>
        <w:t>Ненецкого автономного округа</w:t>
      </w:r>
      <w:r w:rsidRPr="00C50953">
        <w:rPr>
          <w:rFonts w:ascii="Times New Roman" w:hAnsi="Times New Roman" w:cs="Times New Roman"/>
          <w:sz w:val="26"/>
          <w:szCs w:val="26"/>
        </w:rPr>
        <w:t xml:space="preserve"> о законности включения субъекта муниципального контроля в план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34. Утвержденный руководителем органа муниципального контроля план проверок доводится до сведения заинтересованных лиц посредством его размещения </w:t>
      </w:r>
      <w:r w:rsidR="002D0557" w:rsidRPr="00C50953">
        <w:rPr>
          <w:rFonts w:ascii="Times New Roman" w:hAnsi="Times New Roman" w:cs="Times New Roman"/>
          <w:sz w:val="26"/>
          <w:szCs w:val="26"/>
        </w:rPr>
        <w:t xml:space="preserve">на </w:t>
      </w:r>
      <w:r w:rsidR="002D0557">
        <w:rPr>
          <w:rFonts w:ascii="Times New Roman" w:hAnsi="Times New Roman" w:cs="Times New Roman"/>
          <w:sz w:val="26"/>
          <w:szCs w:val="26"/>
        </w:rPr>
        <w:t xml:space="preserve">официальном </w:t>
      </w:r>
      <w:r w:rsidR="002D0557" w:rsidRPr="00AD6B7F">
        <w:rPr>
          <w:rFonts w:ascii="Times New Roman" w:hAnsi="Times New Roman" w:cs="Times New Roman"/>
          <w:sz w:val="26"/>
          <w:szCs w:val="26"/>
        </w:rPr>
        <w:t xml:space="preserve">сайте </w:t>
      </w:r>
      <w:r w:rsidR="004B68C8" w:rsidRPr="00AD6B7F">
        <w:rPr>
          <w:rFonts w:ascii="Times New Roman" w:hAnsi="Times New Roman" w:cs="Times New Roman"/>
          <w:sz w:val="26"/>
          <w:szCs w:val="26"/>
        </w:rPr>
        <w:t xml:space="preserve">в разделе </w:t>
      </w:r>
      <w:r w:rsidR="00B91390" w:rsidRPr="00AD6B7F">
        <w:rPr>
          <w:rFonts w:ascii="Times New Roman" w:hAnsi="Times New Roman" w:cs="Times New Roman"/>
          <w:sz w:val="26"/>
          <w:szCs w:val="26"/>
        </w:rPr>
        <w:t>«Муниципальные услуги</w:t>
      </w:r>
      <w:r w:rsidR="004B68C8" w:rsidRPr="00AD6B7F">
        <w:rPr>
          <w:rFonts w:ascii="Times New Roman" w:hAnsi="Times New Roman" w:cs="Times New Roman"/>
          <w:sz w:val="26"/>
          <w:szCs w:val="26"/>
        </w:rPr>
        <w:t xml:space="preserve">. </w:t>
      </w:r>
      <w:r w:rsidR="00B91390" w:rsidRPr="00AD6B7F">
        <w:rPr>
          <w:rFonts w:ascii="Times New Roman" w:hAnsi="Times New Roman" w:cs="Times New Roman"/>
          <w:sz w:val="26"/>
          <w:szCs w:val="26"/>
        </w:rPr>
        <w:t xml:space="preserve"> </w:t>
      </w:r>
      <w:r w:rsidR="004B68C8" w:rsidRPr="00AD6B7F">
        <w:rPr>
          <w:rFonts w:ascii="Times New Roman" w:hAnsi="Times New Roman" w:cs="Times New Roman"/>
          <w:sz w:val="26"/>
          <w:szCs w:val="26"/>
        </w:rPr>
        <w:t>М</w:t>
      </w:r>
      <w:r w:rsidR="00B91390" w:rsidRPr="00AD6B7F">
        <w:rPr>
          <w:rFonts w:ascii="Times New Roman" w:hAnsi="Times New Roman" w:cs="Times New Roman"/>
          <w:sz w:val="26"/>
          <w:szCs w:val="26"/>
        </w:rPr>
        <w:t>униципальный контроль»</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35. Результатом административной процедуры является утвержденный план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36. Срок выполнения административной процедуры по подготовке, согласованию и утверждению плана проверок не должен превышать срок до 1 ноября года, предшествующего году проведения плановых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37. Способом фиксации результата выполнения административной процедуры является размещение плана проверок на </w:t>
      </w:r>
      <w:r w:rsidR="00DB7A1E">
        <w:rPr>
          <w:rFonts w:ascii="Times New Roman" w:hAnsi="Times New Roman" w:cs="Times New Roman"/>
          <w:sz w:val="26"/>
          <w:szCs w:val="26"/>
        </w:rPr>
        <w:t>официальном сайте</w:t>
      </w:r>
      <w:r w:rsidRPr="00C50953">
        <w:rPr>
          <w:rFonts w:ascii="Times New Roman" w:hAnsi="Times New Roman" w:cs="Times New Roman"/>
          <w:sz w:val="26"/>
          <w:szCs w:val="26"/>
        </w:rPr>
        <w:t xml:space="preserve"> в срок не позднее 1 декабря ежегодно.</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 xml:space="preserve">13. Принятие решения о проведении проверки и подготовка </w:t>
      </w:r>
      <w:proofErr w:type="gramStart"/>
      <w:r w:rsidRPr="00C50953">
        <w:rPr>
          <w:rFonts w:ascii="Times New Roman" w:hAnsi="Times New Roman" w:cs="Times New Roman"/>
          <w:sz w:val="26"/>
          <w:szCs w:val="26"/>
        </w:rPr>
        <w:t>к</w:t>
      </w:r>
      <w:proofErr w:type="gramEnd"/>
      <w:r w:rsidRPr="00C50953">
        <w:rPr>
          <w:rFonts w:ascii="Times New Roman" w:hAnsi="Times New Roman" w:cs="Times New Roman"/>
          <w:sz w:val="26"/>
          <w:szCs w:val="26"/>
        </w:rPr>
        <w:t xml:space="preserve"> ее</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проведению</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bookmarkStart w:id="5" w:name="P208"/>
      <w:bookmarkEnd w:id="5"/>
      <w:r w:rsidRPr="00C50953">
        <w:rPr>
          <w:rFonts w:ascii="Times New Roman" w:hAnsi="Times New Roman" w:cs="Times New Roman"/>
          <w:sz w:val="26"/>
          <w:szCs w:val="26"/>
        </w:rPr>
        <w:t>38. Основанием для принятия решения о проведении плановой проверки и подготовке к ее проведению является наступление срока проведения проверки согласно плану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6" w:name="P209"/>
      <w:bookmarkEnd w:id="6"/>
      <w:r w:rsidRPr="00C50953">
        <w:rPr>
          <w:rFonts w:ascii="Times New Roman" w:hAnsi="Times New Roman" w:cs="Times New Roman"/>
          <w:sz w:val="26"/>
          <w:szCs w:val="26"/>
        </w:rPr>
        <w:t>39. Основанием для принятия решения о проведении внеплановой проверки и подготовке к ее проведению являются: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7" w:name="P211"/>
      <w:bookmarkEnd w:id="7"/>
      <w:proofErr w:type="gramStart"/>
      <w:r w:rsidRPr="00C50953">
        <w:rPr>
          <w:rFonts w:ascii="Times New Roman" w:hAnsi="Times New Roman" w:cs="Times New Roman"/>
          <w:sz w:val="26"/>
          <w:szCs w:val="26"/>
        </w:rPr>
        <w:t xml:space="preserve">б)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C50953">
        <w:rPr>
          <w:rFonts w:ascii="Times New Roman" w:hAnsi="Times New Roman" w:cs="Times New Roman"/>
          <w:sz w:val="26"/>
          <w:szCs w:val="26"/>
        </w:rPr>
        <w:lastRenderedPageBreak/>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50953">
        <w:rPr>
          <w:rFonts w:ascii="Times New Roman" w:hAnsi="Times New Roman" w:cs="Times New Roman"/>
          <w:sz w:val="26"/>
          <w:szCs w:val="26"/>
        </w:rPr>
        <w:t>, а также угрозы чрезвычайных ситуаций природного и техногенного характера;</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50953">
        <w:rPr>
          <w:rFonts w:ascii="Times New Roman" w:hAnsi="Times New Roman" w:cs="Times New Roman"/>
          <w:sz w:val="26"/>
          <w:szCs w:val="26"/>
        </w:rPr>
        <w:t xml:space="preserve"> возникновение чрезвычайных ситуаций природного и техногенного характера;</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в)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w:t>
      </w:r>
      <w:r w:rsidR="0020396C">
        <w:rPr>
          <w:rFonts w:ascii="Times New Roman" w:hAnsi="Times New Roman" w:cs="Times New Roman"/>
          <w:sz w:val="26"/>
          <w:szCs w:val="26"/>
        </w:rPr>
        <w:t>рушения обязательных требований.</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40. </w:t>
      </w:r>
      <w:proofErr w:type="gramStart"/>
      <w:r w:rsidRPr="00C50953">
        <w:rPr>
          <w:rFonts w:ascii="Times New Roman" w:hAnsi="Times New Roman" w:cs="Times New Roman"/>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C50953">
        <w:rPr>
          <w:rFonts w:ascii="Times New Roman" w:hAnsi="Times New Roman" w:cs="Times New Roman"/>
          <w:sz w:val="26"/>
          <w:szCs w:val="26"/>
        </w:rPr>
        <w:t xml:space="preserve"> </w:t>
      </w:r>
      <w:proofErr w:type="gramStart"/>
      <w:r w:rsidRPr="00C50953">
        <w:rPr>
          <w:rFonts w:ascii="Times New Roman" w:hAnsi="Times New Roman" w:cs="Times New Roman"/>
          <w:sz w:val="26"/>
          <w:szCs w:val="26"/>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C50953">
        <w:rPr>
          <w:rFonts w:ascii="Times New Roman" w:hAnsi="Times New Roman" w:cs="Times New Roman"/>
          <w:sz w:val="26"/>
          <w:szCs w:val="26"/>
        </w:rPr>
        <w:t xml:space="preserve">, </w:t>
      </w:r>
      <w:r w:rsidRPr="00C50953">
        <w:rPr>
          <w:rFonts w:ascii="Times New Roman" w:hAnsi="Times New Roman" w:cs="Times New Roman"/>
          <w:sz w:val="26"/>
          <w:szCs w:val="26"/>
        </w:rPr>
        <w:lastRenderedPageBreak/>
        <w:t xml:space="preserve">предусмотренных </w:t>
      </w:r>
      <w:hyperlink r:id="rId22" w:history="1">
        <w:r w:rsidRPr="00B90D1E">
          <w:rPr>
            <w:rFonts w:ascii="Times New Roman" w:hAnsi="Times New Roman" w:cs="Times New Roman"/>
            <w:color w:val="000000" w:themeColor="text1"/>
            <w:sz w:val="26"/>
            <w:szCs w:val="26"/>
          </w:rPr>
          <w:t>частями 6</w:t>
        </w:r>
      </w:hyperlink>
      <w:r w:rsidRPr="00B90D1E">
        <w:rPr>
          <w:rFonts w:ascii="Times New Roman" w:hAnsi="Times New Roman" w:cs="Times New Roman"/>
          <w:color w:val="000000" w:themeColor="text1"/>
          <w:sz w:val="26"/>
          <w:szCs w:val="26"/>
        </w:rPr>
        <w:t xml:space="preserve"> и </w:t>
      </w:r>
      <w:hyperlink r:id="rId23" w:history="1">
        <w:r w:rsidRPr="00B90D1E">
          <w:rPr>
            <w:rFonts w:ascii="Times New Roman" w:hAnsi="Times New Roman" w:cs="Times New Roman"/>
            <w:color w:val="000000" w:themeColor="text1"/>
            <w:sz w:val="26"/>
            <w:szCs w:val="26"/>
          </w:rPr>
          <w:t>7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в органы прокуратуры в течение 24 часов.</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4" w:history="1">
        <w:r w:rsidRPr="00B90D1E">
          <w:rPr>
            <w:rFonts w:ascii="Times New Roman" w:hAnsi="Times New Roman" w:cs="Times New Roman"/>
            <w:color w:val="000000" w:themeColor="text1"/>
            <w:sz w:val="26"/>
            <w:szCs w:val="26"/>
          </w:rPr>
          <w:t>пункте 2 части 2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не могут служить основанием для проведения внеплановой проверки. </w:t>
      </w:r>
      <w:proofErr w:type="gramStart"/>
      <w:r w:rsidRPr="00C50953">
        <w:rPr>
          <w:rFonts w:ascii="Times New Roman" w:hAnsi="Times New Roman" w:cs="Times New Roman"/>
          <w:sz w:val="26"/>
          <w:szCs w:val="26"/>
        </w:rPr>
        <w:t xml:space="preserve">В случае если изложенная в обращении или заявлении информация может в соответствии с </w:t>
      </w:r>
      <w:hyperlink r:id="rId25" w:history="1">
        <w:r w:rsidRPr="00B90D1E">
          <w:rPr>
            <w:rFonts w:ascii="Times New Roman" w:hAnsi="Times New Roman" w:cs="Times New Roman"/>
            <w:color w:val="000000" w:themeColor="text1"/>
            <w:sz w:val="26"/>
            <w:szCs w:val="26"/>
          </w:rPr>
          <w:t>пунктом 2 части 2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C50953">
        <w:rPr>
          <w:rFonts w:ascii="Times New Roman" w:hAnsi="Times New Roman" w:cs="Times New Roman"/>
          <w:sz w:val="26"/>
          <w:szCs w:val="26"/>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50953">
        <w:rPr>
          <w:rFonts w:ascii="Times New Roman" w:hAnsi="Times New Roman" w:cs="Times New Roman"/>
          <w:sz w:val="26"/>
          <w:szCs w:val="26"/>
        </w:rPr>
        <w:t>ии и ау</w:t>
      </w:r>
      <w:proofErr w:type="gramEnd"/>
      <w:r w:rsidRPr="00C50953">
        <w:rPr>
          <w:rFonts w:ascii="Times New Roman" w:hAnsi="Times New Roman" w:cs="Times New Roman"/>
          <w:sz w:val="26"/>
          <w:szCs w:val="26"/>
        </w:rPr>
        <w:t>тентификации.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42. При рассмотрении обращений и заявлений, информации о фактах, указанных в </w:t>
      </w:r>
      <w:hyperlink w:anchor="P209" w:history="1">
        <w:r w:rsidRPr="00B90D1E">
          <w:rPr>
            <w:rFonts w:ascii="Times New Roman" w:hAnsi="Times New Roman" w:cs="Times New Roman"/>
            <w:color w:val="000000" w:themeColor="text1"/>
            <w:sz w:val="26"/>
            <w:szCs w:val="26"/>
          </w:rPr>
          <w:t>пункте 39</w:t>
        </w:r>
      </w:hyperlink>
      <w:r w:rsidRPr="00C50953">
        <w:rPr>
          <w:rFonts w:ascii="Times New Roman" w:hAnsi="Times New Roman" w:cs="Times New Roman"/>
          <w:sz w:val="26"/>
          <w:szCs w:val="26"/>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209" w:history="1">
        <w:r w:rsidRPr="00B90D1E">
          <w:rPr>
            <w:rFonts w:ascii="Times New Roman" w:hAnsi="Times New Roman" w:cs="Times New Roman"/>
            <w:color w:val="000000" w:themeColor="text1"/>
            <w:sz w:val="26"/>
            <w:szCs w:val="26"/>
          </w:rPr>
          <w:t>пункте 39</w:t>
        </w:r>
      </w:hyperlink>
      <w:r w:rsidRPr="00B90D1E">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 xml:space="preserve">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50953">
        <w:rPr>
          <w:rFonts w:ascii="Times New Roman" w:hAnsi="Times New Roman" w:cs="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C50953">
        <w:rPr>
          <w:rFonts w:ascii="Times New Roman" w:hAnsi="Times New Roman" w:cs="Times New Roman"/>
          <w:sz w:val="26"/>
          <w:szCs w:val="26"/>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44. </w:t>
      </w:r>
      <w:proofErr w:type="gramStart"/>
      <w:r w:rsidRPr="00C50953">
        <w:rPr>
          <w:rFonts w:ascii="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209" w:history="1">
        <w:r w:rsidRPr="00B90D1E">
          <w:rPr>
            <w:rFonts w:ascii="Times New Roman" w:hAnsi="Times New Roman" w:cs="Times New Roman"/>
            <w:color w:val="000000" w:themeColor="text1"/>
            <w:sz w:val="26"/>
            <w:szCs w:val="26"/>
          </w:rPr>
          <w:t>пункте 39</w:t>
        </w:r>
      </w:hyperlink>
      <w:r w:rsidRPr="00C50953">
        <w:rPr>
          <w:rFonts w:ascii="Times New Roman" w:hAnsi="Times New Roman" w:cs="Times New Roman"/>
          <w:sz w:val="26"/>
          <w:szCs w:val="26"/>
        </w:rPr>
        <w:t xml:space="preserve"> настоящего Административного регламента, уполномоченное должностное лицо органа муниципального контроля </w:t>
      </w:r>
      <w:r w:rsidRPr="00C50953">
        <w:rPr>
          <w:rFonts w:ascii="Times New Roman" w:hAnsi="Times New Roman" w:cs="Times New Roman"/>
          <w:sz w:val="26"/>
          <w:szCs w:val="26"/>
        </w:rPr>
        <w:lastRenderedPageBreak/>
        <w:t xml:space="preserve">подготавливает мотивированное представление о назначении внеплановой проверки по основаниям, указанным в </w:t>
      </w:r>
      <w:hyperlink w:anchor="P211" w:history="1">
        <w:r w:rsidRPr="00B90D1E">
          <w:rPr>
            <w:rFonts w:ascii="Times New Roman" w:hAnsi="Times New Roman" w:cs="Times New Roman"/>
            <w:color w:val="000000" w:themeColor="text1"/>
            <w:sz w:val="26"/>
            <w:szCs w:val="26"/>
          </w:rPr>
          <w:t>подпункте "б" пункта 39</w:t>
        </w:r>
      </w:hyperlink>
      <w:r w:rsidRPr="00C50953">
        <w:rPr>
          <w:rFonts w:ascii="Times New Roman" w:hAnsi="Times New Roman" w:cs="Times New Roman"/>
          <w:sz w:val="26"/>
          <w:szCs w:val="26"/>
        </w:rPr>
        <w:t xml:space="preserve"> настоящего Административного регламента.</w:t>
      </w:r>
      <w:proofErr w:type="gramEnd"/>
      <w:r w:rsidRPr="00C50953">
        <w:rPr>
          <w:rFonts w:ascii="Times New Roman" w:hAnsi="Times New Roman" w:cs="Times New Roman"/>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50953" w:rsidRPr="00C50953" w:rsidRDefault="00021955" w:rsidP="0064086D">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45. По решению руководителя </w:t>
      </w:r>
      <w:r w:rsidR="00C50953" w:rsidRPr="00C50953">
        <w:rPr>
          <w:rFonts w:ascii="Times New Roman" w:hAnsi="Times New Roman" w:cs="Times New Roman"/>
          <w:sz w:val="26"/>
          <w:szCs w:val="26"/>
        </w:rPr>
        <w:t xml:space="preserve">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C50953" w:rsidRPr="00C50953">
        <w:rPr>
          <w:rFonts w:ascii="Times New Roman" w:hAnsi="Times New Roman" w:cs="Times New Roman"/>
          <w:sz w:val="26"/>
          <w:szCs w:val="26"/>
        </w:rPr>
        <w:t>явившихся</w:t>
      </w:r>
      <w:proofErr w:type="gramEnd"/>
      <w:r w:rsidR="00C50953" w:rsidRPr="00C50953">
        <w:rPr>
          <w:rFonts w:ascii="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C50953" w:rsidRPr="00C50953" w:rsidRDefault="0064086D" w:rsidP="0064086D">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46. </w:t>
      </w:r>
      <w:proofErr w:type="gramStart"/>
      <w:r>
        <w:rPr>
          <w:rFonts w:ascii="Times New Roman" w:hAnsi="Times New Roman" w:cs="Times New Roman"/>
          <w:sz w:val="26"/>
          <w:szCs w:val="26"/>
        </w:rPr>
        <w:t>Распоряжение</w:t>
      </w:r>
      <w:r w:rsidR="00C50953" w:rsidRPr="00C50953">
        <w:rPr>
          <w:rFonts w:ascii="Times New Roman" w:hAnsi="Times New Roman" w:cs="Times New Roman"/>
          <w:sz w:val="26"/>
          <w:szCs w:val="26"/>
        </w:rPr>
        <w:t xml:space="preserve"> руководителя </w:t>
      </w:r>
      <w:r w:rsidR="00021955">
        <w:rPr>
          <w:rFonts w:ascii="Times New Roman" w:hAnsi="Times New Roman" w:cs="Times New Roman"/>
          <w:sz w:val="26"/>
          <w:szCs w:val="26"/>
        </w:rPr>
        <w:t xml:space="preserve">органа муниципального контроля </w:t>
      </w:r>
      <w:r w:rsidR="00C50953" w:rsidRPr="00C50953">
        <w:rPr>
          <w:rFonts w:ascii="Times New Roman" w:hAnsi="Times New Roman" w:cs="Times New Roman"/>
          <w:sz w:val="26"/>
          <w:szCs w:val="26"/>
        </w:rPr>
        <w:t>о проведении проверки, издается на бумажном носителе и оформляется по установленной типовой форме, установленной федеральным органом исполнительной власти, уполномоченным Правительством Российской Федерации (далее - решение о проверке).</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47. Должностным лицом, ответственным за выполнение каждого административного действия в рамках административной процедуры является должностное лицо органа муниципального контроля, на которое возложена обязанность в соответствии </w:t>
      </w:r>
      <w:r w:rsidR="002D0557">
        <w:rPr>
          <w:rFonts w:ascii="Times New Roman" w:hAnsi="Times New Roman" w:cs="Times New Roman"/>
          <w:sz w:val="26"/>
          <w:szCs w:val="26"/>
        </w:rPr>
        <w:t>с распоряжением</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48. Основания для приостановления исполнения административной процедуры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49.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C50953">
        <w:rPr>
          <w:rFonts w:ascii="Times New Roman" w:hAnsi="Times New Roman" w:cs="Times New Roman"/>
          <w:sz w:val="26"/>
          <w:szCs w:val="26"/>
        </w:rPr>
        <w:t>позднее</w:t>
      </w:r>
      <w:proofErr w:type="gramEnd"/>
      <w:r w:rsidRPr="00C50953">
        <w:rPr>
          <w:rFonts w:ascii="Times New Roman" w:hAnsi="Times New Roman" w:cs="Times New Roman"/>
          <w:sz w:val="26"/>
          <w:szCs w:val="26"/>
        </w:rPr>
        <w:t xml:space="preserve"> чем за три рабочих дня до начала ее проведения посредством направления копии решения о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50. О проведении внеплановой выездной проверки, за исключением внеплановой выездной проверки, </w:t>
      </w:r>
      <w:proofErr w:type="gramStart"/>
      <w:r w:rsidRPr="00C50953">
        <w:rPr>
          <w:rFonts w:ascii="Times New Roman" w:hAnsi="Times New Roman" w:cs="Times New Roman"/>
          <w:sz w:val="26"/>
          <w:szCs w:val="26"/>
        </w:rPr>
        <w:t>основания</w:t>
      </w:r>
      <w:proofErr w:type="gramEnd"/>
      <w:r w:rsidRPr="00C50953">
        <w:rPr>
          <w:rFonts w:ascii="Times New Roman" w:hAnsi="Times New Roman" w:cs="Times New Roman"/>
          <w:sz w:val="26"/>
          <w:szCs w:val="26"/>
        </w:rPr>
        <w:t xml:space="preserve"> проведения которой указаны в </w:t>
      </w:r>
      <w:hyperlink r:id="rId26" w:history="1">
        <w:r w:rsidRPr="00B90D1E">
          <w:rPr>
            <w:rFonts w:ascii="Times New Roman" w:hAnsi="Times New Roman" w:cs="Times New Roman"/>
            <w:color w:val="000000" w:themeColor="text1"/>
            <w:sz w:val="26"/>
            <w:szCs w:val="26"/>
          </w:rPr>
          <w:t>пункте 2 части 2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юридическое лицо, индивидуальный предприниматель уведомляется органом муниципального контроля не менее чем за 24 часа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C50953">
        <w:rPr>
          <w:rFonts w:ascii="Times New Roman" w:hAnsi="Times New Roman" w:cs="Times New Roman"/>
          <w:sz w:val="26"/>
          <w:szCs w:val="26"/>
        </w:rPr>
        <w:lastRenderedPageBreak/>
        <w:t>предпринимателей либо ранее был представлен юридическим лицом, индивидуальным предпринимателем в орган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51. </w:t>
      </w:r>
      <w:proofErr w:type="gramStart"/>
      <w:r w:rsidRPr="00C50953">
        <w:rPr>
          <w:rFonts w:ascii="Times New Roman" w:hAnsi="Times New Roman" w:cs="Times New Roman"/>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50953">
        <w:rPr>
          <w:rFonts w:ascii="Times New Roman" w:hAnsi="Times New Roman" w:cs="Times New Roman"/>
          <w:sz w:val="26"/>
          <w:szCs w:val="26"/>
        </w:rPr>
        <w:t xml:space="preserve">, </w:t>
      </w:r>
      <w:proofErr w:type="gramStart"/>
      <w:r w:rsidRPr="00C50953">
        <w:rPr>
          <w:rFonts w:ascii="Times New Roman" w:hAnsi="Times New Roman" w:cs="Times New Roman"/>
          <w:sz w:val="26"/>
          <w:szCs w:val="26"/>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w:t>
      </w:r>
      <w:proofErr w:type="gramEnd"/>
      <w:r w:rsidRPr="00C50953">
        <w:rPr>
          <w:rFonts w:ascii="Times New Roman" w:hAnsi="Times New Roman" w:cs="Times New Roman"/>
          <w:sz w:val="26"/>
          <w:szCs w:val="26"/>
        </w:rPr>
        <w:t xml:space="preserve"> о проведении мероприятий по контролю посредством направления документов, предусмотренных </w:t>
      </w:r>
      <w:hyperlink r:id="rId27" w:history="1">
        <w:r w:rsidRPr="00B90D1E">
          <w:rPr>
            <w:rFonts w:ascii="Times New Roman" w:hAnsi="Times New Roman" w:cs="Times New Roman"/>
            <w:color w:val="000000" w:themeColor="text1"/>
            <w:sz w:val="26"/>
            <w:szCs w:val="26"/>
          </w:rPr>
          <w:t>частями 6</w:t>
        </w:r>
      </w:hyperlink>
      <w:r w:rsidRPr="00B90D1E">
        <w:rPr>
          <w:rFonts w:ascii="Times New Roman" w:hAnsi="Times New Roman" w:cs="Times New Roman"/>
          <w:color w:val="000000" w:themeColor="text1"/>
          <w:sz w:val="26"/>
          <w:szCs w:val="26"/>
        </w:rPr>
        <w:t xml:space="preserve"> и </w:t>
      </w:r>
      <w:hyperlink r:id="rId28" w:history="1">
        <w:r w:rsidRPr="00B90D1E">
          <w:rPr>
            <w:rFonts w:ascii="Times New Roman" w:hAnsi="Times New Roman" w:cs="Times New Roman"/>
            <w:color w:val="000000" w:themeColor="text1"/>
            <w:sz w:val="26"/>
            <w:szCs w:val="26"/>
          </w:rPr>
          <w:t>7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52. Основания для приостановления административной процедуры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53. Критерием принятия решения о проверке является наступление событий, предусмотренных </w:t>
      </w:r>
      <w:hyperlink w:anchor="P208" w:history="1">
        <w:r w:rsidRPr="00B90D1E">
          <w:rPr>
            <w:rFonts w:ascii="Times New Roman" w:hAnsi="Times New Roman" w:cs="Times New Roman"/>
            <w:color w:val="000000" w:themeColor="text1"/>
            <w:sz w:val="26"/>
            <w:szCs w:val="26"/>
          </w:rPr>
          <w:t>пунктами 38</w:t>
        </w:r>
      </w:hyperlink>
      <w:r w:rsidRPr="00B90D1E">
        <w:rPr>
          <w:rFonts w:ascii="Times New Roman" w:hAnsi="Times New Roman" w:cs="Times New Roman"/>
          <w:color w:val="000000" w:themeColor="text1"/>
          <w:sz w:val="26"/>
          <w:szCs w:val="26"/>
        </w:rPr>
        <w:t xml:space="preserve"> и </w:t>
      </w:r>
      <w:hyperlink w:anchor="P209" w:history="1">
        <w:r w:rsidRPr="00B90D1E">
          <w:rPr>
            <w:rFonts w:ascii="Times New Roman" w:hAnsi="Times New Roman" w:cs="Times New Roman"/>
            <w:color w:val="000000" w:themeColor="text1"/>
            <w:sz w:val="26"/>
            <w:szCs w:val="26"/>
          </w:rPr>
          <w:t>39</w:t>
        </w:r>
      </w:hyperlink>
      <w:r w:rsidRPr="00B90D1E">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54. Результатом административной процедуры является издание решения о проверке и уведомление субъекта контроля о проведении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55. Способом фиксации результата административной процедуры является регистрация решения о проверке в журнале учета распоряжений о проведении проверок, </w:t>
      </w:r>
      <w:proofErr w:type="gramStart"/>
      <w:r w:rsidRPr="00C50953">
        <w:rPr>
          <w:rFonts w:ascii="Times New Roman" w:hAnsi="Times New Roman" w:cs="Times New Roman"/>
          <w:sz w:val="26"/>
          <w:szCs w:val="26"/>
        </w:rPr>
        <w:t>который</w:t>
      </w:r>
      <w:proofErr w:type="gramEnd"/>
      <w:r w:rsidRPr="00C50953">
        <w:rPr>
          <w:rFonts w:ascii="Times New Roman" w:hAnsi="Times New Roman" w:cs="Times New Roman"/>
          <w:sz w:val="26"/>
          <w:szCs w:val="26"/>
        </w:rPr>
        <w:t xml:space="preserve"> ведется должностным лицом органа муниципального контроля, на которого возложена обязанность в соответствии </w:t>
      </w:r>
      <w:r w:rsidR="002D0557">
        <w:rPr>
          <w:rFonts w:ascii="Times New Roman" w:hAnsi="Times New Roman" w:cs="Times New Roman"/>
          <w:sz w:val="26"/>
          <w:szCs w:val="26"/>
        </w:rPr>
        <w:t>с распоряжением</w:t>
      </w:r>
      <w:r w:rsidRPr="00C50953">
        <w:rPr>
          <w:rFonts w:ascii="Times New Roman" w:hAnsi="Times New Roman" w:cs="Times New Roman"/>
          <w:sz w:val="26"/>
          <w:szCs w:val="26"/>
        </w:rPr>
        <w:t>. Фиксация результата административной процедуры в электронной форме не предусмотрена.</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14. Проведение проверки</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56. Основанием для начала административной процедуры по проведению проверки является решение о проверке и уведомление субъекта проверки о проведении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57. Срок административной процедуры определяется с учетом </w:t>
      </w:r>
      <w:hyperlink w:anchor="P162" w:history="1">
        <w:r w:rsidRPr="00B90D1E">
          <w:rPr>
            <w:rFonts w:ascii="Times New Roman" w:hAnsi="Times New Roman" w:cs="Times New Roman"/>
            <w:color w:val="000000" w:themeColor="text1"/>
            <w:sz w:val="26"/>
            <w:szCs w:val="26"/>
          </w:rPr>
          <w:t>подраздела 10</w:t>
        </w:r>
      </w:hyperlink>
      <w:r w:rsidRPr="00C50953">
        <w:rPr>
          <w:rFonts w:ascii="Times New Roman" w:hAnsi="Times New Roman" w:cs="Times New Roman"/>
          <w:sz w:val="26"/>
          <w:szCs w:val="26"/>
        </w:rPr>
        <w:t xml:space="preserve"> настоящего 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 xml:space="preserve">58. Должностным лицом, ответственным за выполнение каждого административного действия в рамках административной процедуры является должностное лицо органа муниципального контроля, на которое возложена обязанность </w:t>
      </w:r>
      <w:r w:rsidRPr="00CF6966">
        <w:rPr>
          <w:rFonts w:ascii="Times New Roman" w:hAnsi="Times New Roman" w:cs="Times New Roman"/>
          <w:sz w:val="26"/>
          <w:szCs w:val="26"/>
        </w:rPr>
        <w:t xml:space="preserve">в соответствии </w:t>
      </w:r>
      <w:r w:rsidR="002D0557" w:rsidRPr="00CF6966">
        <w:rPr>
          <w:rFonts w:ascii="Times New Roman" w:hAnsi="Times New Roman" w:cs="Times New Roman"/>
          <w:sz w:val="26"/>
          <w:szCs w:val="26"/>
        </w:rPr>
        <w:t>с распоряжением</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59. Заверенная печатью копия решения о проверке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 и порядком проведения мероприятий по контролю.</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60.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00014EA5">
        <w:rPr>
          <w:rFonts w:ascii="Times New Roman" w:hAnsi="Times New Roman" w:cs="Times New Roman"/>
          <w:sz w:val="26"/>
          <w:szCs w:val="26"/>
        </w:rPr>
        <w:t>муниципальными правовыми актами</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61. </w:t>
      </w:r>
      <w:proofErr w:type="gramStart"/>
      <w:r w:rsidRPr="00C50953">
        <w:rPr>
          <w:rFonts w:ascii="Times New Roman" w:hAnsi="Times New Roman" w:cs="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50953">
        <w:rPr>
          <w:rFonts w:ascii="Times New Roman" w:hAnsi="Times New Roman" w:cs="Times New Roman"/>
          <w:sz w:val="26"/>
          <w:szCs w:val="26"/>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62.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w:t>
      </w:r>
      <w:hyperlink r:id="rId29" w:history="1">
        <w:r w:rsidRPr="00B90D1E">
          <w:rPr>
            <w:rFonts w:ascii="Times New Roman" w:hAnsi="Times New Roman" w:cs="Times New Roman"/>
            <w:color w:val="000000" w:themeColor="text1"/>
            <w:sz w:val="26"/>
            <w:szCs w:val="26"/>
          </w:rPr>
          <w:t>статьями 11</w:t>
        </w:r>
      </w:hyperlink>
      <w:r w:rsidRPr="00B90D1E">
        <w:rPr>
          <w:rFonts w:ascii="Times New Roman" w:hAnsi="Times New Roman" w:cs="Times New Roman"/>
          <w:color w:val="000000" w:themeColor="text1"/>
          <w:sz w:val="26"/>
          <w:szCs w:val="26"/>
        </w:rPr>
        <w:t xml:space="preserve"> и </w:t>
      </w:r>
      <w:hyperlink r:id="rId30" w:history="1">
        <w:r w:rsidRPr="00B90D1E">
          <w:rPr>
            <w:rFonts w:ascii="Times New Roman" w:hAnsi="Times New Roman" w:cs="Times New Roman"/>
            <w:color w:val="000000" w:themeColor="text1"/>
            <w:sz w:val="26"/>
            <w:szCs w:val="26"/>
          </w:rPr>
          <w:t>12</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63. </w:t>
      </w:r>
      <w:proofErr w:type="gramStart"/>
      <w:r w:rsidRPr="00C50953">
        <w:rPr>
          <w:rFonts w:ascii="Times New Roman" w:hAnsi="Times New Roman" w:cs="Times New Roman"/>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Pr="00C50953">
        <w:rPr>
          <w:rFonts w:ascii="Times New Roman" w:hAnsi="Times New Roman" w:cs="Times New Roman"/>
          <w:sz w:val="26"/>
          <w:szCs w:val="26"/>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64. Организация документарной проверки (как плановой, так и внеплановой) осуществляется в порядке, установленном </w:t>
      </w:r>
      <w:hyperlink r:id="rId31" w:history="1">
        <w:r w:rsidRPr="00B90D1E">
          <w:rPr>
            <w:rFonts w:ascii="Times New Roman" w:hAnsi="Times New Roman" w:cs="Times New Roman"/>
            <w:color w:val="000000" w:themeColor="text1"/>
            <w:sz w:val="26"/>
            <w:szCs w:val="26"/>
          </w:rPr>
          <w:t>статьей 14</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и проводится по месту нахождения органа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65. </w:t>
      </w:r>
      <w:proofErr w:type="gramStart"/>
      <w:r w:rsidRPr="00C50953">
        <w:rPr>
          <w:rFonts w:ascii="Times New Roman" w:hAnsi="Times New Roman" w:cs="Times New Roman"/>
          <w:sz w:val="26"/>
          <w:szCs w:val="26"/>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66. </w:t>
      </w:r>
      <w:proofErr w:type="gramStart"/>
      <w:r w:rsidRPr="00C50953">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w:t>
      </w:r>
      <w:proofErr w:type="gramEnd"/>
      <w:r w:rsidRPr="00C50953">
        <w:rPr>
          <w:rFonts w:ascii="Times New Roman" w:hAnsi="Times New Roman" w:cs="Times New Roman"/>
          <w:sz w:val="26"/>
          <w:szCs w:val="26"/>
        </w:rPr>
        <w:t xml:space="preserve"> К запросу прилагается заверенная печатью копия решения о проверке.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67. </w:t>
      </w:r>
      <w:proofErr w:type="gramStart"/>
      <w:r w:rsidRPr="00C50953">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распоряжении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w:t>
      </w:r>
      <w:proofErr w:type="gramEnd"/>
      <w:r w:rsidRPr="00C50953">
        <w:rPr>
          <w:rFonts w:ascii="Times New Roman" w:hAnsi="Times New Roman" w:cs="Times New Roman"/>
          <w:sz w:val="26"/>
          <w:szCs w:val="26"/>
        </w:rPr>
        <w:t xml:space="preserve"> необходимые пояснения в письменной форме.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68.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w:t>
      </w:r>
      <w:r w:rsidRPr="00C50953">
        <w:rPr>
          <w:rFonts w:ascii="Times New Roman" w:hAnsi="Times New Roman" w:cs="Times New Roman"/>
          <w:sz w:val="26"/>
          <w:szCs w:val="26"/>
        </w:rPr>
        <w:lastRenderedPageBreak/>
        <w:t>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69. Выездная проверка (как плановая, так и внеплановая)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70. </w:t>
      </w:r>
      <w:proofErr w:type="gramStart"/>
      <w:r w:rsidRPr="00C50953">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71. Выездная проверка проводится в случае, если при документарной проверке не представляется возможным: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72. </w:t>
      </w:r>
      <w:proofErr w:type="gramStart"/>
      <w:r w:rsidRPr="00C50953">
        <w:rPr>
          <w:rFonts w:ascii="Times New Roman" w:hAnsi="Times New Roman" w:cs="Times New Roman"/>
          <w:sz w:val="26"/>
          <w:szCs w:val="26"/>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C50953">
        <w:rPr>
          <w:rFonts w:ascii="Times New Roman" w:hAnsi="Times New Roman" w:cs="Times New Roman"/>
          <w:sz w:val="26"/>
          <w:szCs w:val="26"/>
        </w:rPr>
        <w:t>, представителям экспертных организаций, привлекаемых к выездной проверке, со сроками и с условиями ее проведения.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73. </w:t>
      </w:r>
      <w:proofErr w:type="gramStart"/>
      <w:r w:rsidRPr="00C50953">
        <w:rPr>
          <w:rFonts w:ascii="Times New Roman" w:hAnsi="Times New Roman" w:cs="Times New Roman"/>
          <w:sz w:val="26"/>
          <w:szCs w:val="26"/>
        </w:rPr>
        <w:t xml:space="preserve">Руководитель, иное должностное лицо или уполномоченный </w:t>
      </w:r>
      <w:r w:rsidRPr="00C50953">
        <w:rPr>
          <w:rFonts w:ascii="Times New Roman" w:hAnsi="Times New Roman" w:cs="Times New Roman"/>
          <w:sz w:val="26"/>
          <w:szCs w:val="26"/>
        </w:rPr>
        <w:lastRenderedPageBreak/>
        <w:t>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74. </w:t>
      </w:r>
      <w:proofErr w:type="gramStart"/>
      <w:r w:rsidRPr="00C50953">
        <w:rPr>
          <w:rFonts w:ascii="Times New Roman" w:hAnsi="Times New Roman" w:cs="Times New Roman"/>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C50953">
        <w:rPr>
          <w:rFonts w:ascii="Times New Roman" w:hAnsi="Times New Roman" w:cs="Times New Roman"/>
          <w:sz w:val="26"/>
          <w:szCs w:val="26"/>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50953">
        <w:rPr>
          <w:rFonts w:ascii="Times New Roman" w:hAnsi="Times New Roman" w:cs="Times New Roman"/>
          <w:sz w:val="26"/>
          <w:szCs w:val="26"/>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75. </w:t>
      </w:r>
      <w:proofErr w:type="gramStart"/>
      <w:r w:rsidRPr="00C50953">
        <w:rPr>
          <w:rFonts w:ascii="Times New Roman" w:hAnsi="Times New Roman" w:cs="Times New Roman"/>
          <w:sz w:val="26"/>
          <w:szCs w:val="26"/>
        </w:rPr>
        <w:t xml:space="preserve">В случае необходимости при проведении проверки, указанной в </w:t>
      </w:r>
      <w:hyperlink r:id="rId32" w:history="1">
        <w:r w:rsidRPr="00B90D1E">
          <w:rPr>
            <w:rFonts w:ascii="Times New Roman" w:hAnsi="Times New Roman" w:cs="Times New Roman"/>
            <w:color w:val="000000" w:themeColor="text1"/>
            <w:sz w:val="26"/>
            <w:szCs w:val="26"/>
          </w:rPr>
          <w:t>части 2 статьи 13</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w:t>
      </w:r>
      <w:proofErr w:type="gramEnd"/>
      <w:r w:rsidRPr="00C50953">
        <w:rPr>
          <w:rFonts w:ascii="Times New Roman" w:hAnsi="Times New Roman" w:cs="Times New Roman"/>
          <w:sz w:val="26"/>
          <w:szCs w:val="26"/>
        </w:rPr>
        <w:t xml:space="preserve"> </w:t>
      </w:r>
      <w:proofErr w:type="gramStart"/>
      <w:r w:rsidRPr="00C50953">
        <w:rPr>
          <w:rFonts w:ascii="Times New Roman" w:hAnsi="Times New Roman" w:cs="Times New Roman"/>
          <w:sz w:val="26"/>
          <w:szCs w:val="26"/>
        </w:rPr>
        <w:t xml:space="preserve">О приостановлении проверки юридическое лицо, индивидуальный предприниматель уведомляются органом муниципального контроля посредством направления копии распоряжения </w:t>
      </w:r>
      <w:r w:rsidR="00021955">
        <w:rPr>
          <w:rFonts w:ascii="Times New Roman" w:hAnsi="Times New Roman" w:cs="Times New Roman"/>
          <w:sz w:val="26"/>
          <w:szCs w:val="26"/>
        </w:rPr>
        <w:t xml:space="preserve"> руководителя </w:t>
      </w:r>
      <w:r w:rsidRPr="00C50953">
        <w:rPr>
          <w:rFonts w:ascii="Times New Roman" w:hAnsi="Times New Roman" w:cs="Times New Roman"/>
          <w:sz w:val="26"/>
          <w:szCs w:val="26"/>
        </w:rPr>
        <w:t xml:space="preserve">органа муниципального контроля о приостановлении проверки заказным почтовым отправлением с уведомлением (не позднее дня принятия распоряжения </w:t>
      </w:r>
      <w:r w:rsidR="00021955">
        <w:rPr>
          <w:rFonts w:ascii="Times New Roman" w:hAnsi="Times New Roman" w:cs="Times New Roman"/>
          <w:sz w:val="26"/>
          <w:szCs w:val="26"/>
        </w:rPr>
        <w:t>руководителя</w:t>
      </w:r>
      <w:r w:rsidRPr="00C50953">
        <w:rPr>
          <w:rFonts w:ascii="Times New Roman" w:hAnsi="Times New Roman" w:cs="Times New Roman"/>
          <w:sz w:val="26"/>
          <w:szCs w:val="26"/>
        </w:rPr>
        <w:t xml:space="preserve">) о вручении и (или) посредством электронного документа (не позднее дня принятия распоряжения </w:t>
      </w:r>
      <w:r w:rsidR="00021955">
        <w:rPr>
          <w:rFonts w:ascii="Times New Roman" w:hAnsi="Times New Roman" w:cs="Times New Roman"/>
          <w:sz w:val="26"/>
          <w:szCs w:val="26"/>
        </w:rPr>
        <w:t xml:space="preserve"> руководителя</w:t>
      </w:r>
      <w:r w:rsidRPr="00C50953">
        <w:rPr>
          <w:rFonts w:ascii="Times New Roman" w:hAnsi="Times New Roman" w:cs="Times New Roman"/>
          <w:sz w:val="26"/>
          <w:szCs w:val="26"/>
        </w:rPr>
        <w:t>),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C50953">
        <w:rPr>
          <w:rFonts w:ascii="Times New Roman" w:hAnsi="Times New Roman" w:cs="Times New Roman"/>
          <w:sz w:val="26"/>
          <w:szCs w:val="26"/>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 позволяющим достоверно установить факт получения копии распоряжения руководителя, заместителя руководителя органа муниципального контроля о приостановлении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Повторное приостановление проведения проверки не допускается.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 xml:space="preserve">На период </w:t>
      </w:r>
      <w:proofErr w:type="gramStart"/>
      <w:r w:rsidRPr="00C50953">
        <w:rPr>
          <w:rFonts w:ascii="Times New Roman" w:hAnsi="Times New Roman" w:cs="Times New Roman"/>
          <w:sz w:val="26"/>
          <w:szCs w:val="26"/>
        </w:rPr>
        <w:t>действия срока приостановления проведения проверки</w:t>
      </w:r>
      <w:proofErr w:type="gramEnd"/>
      <w:r w:rsidRPr="00C50953">
        <w:rPr>
          <w:rFonts w:ascii="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здании, строении, помещении и на иных объектах субъекта малого предпринимательства.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76. Критерием принятия решения о проведении проверки является наступление событий, предусмотренных </w:t>
      </w:r>
      <w:hyperlink w:anchor="P208" w:history="1">
        <w:r w:rsidRPr="00B90D1E">
          <w:rPr>
            <w:rFonts w:ascii="Times New Roman" w:hAnsi="Times New Roman" w:cs="Times New Roman"/>
            <w:color w:val="000000" w:themeColor="text1"/>
            <w:sz w:val="26"/>
            <w:szCs w:val="26"/>
          </w:rPr>
          <w:t>пунктами 38</w:t>
        </w:r>
      </w:hyperlink>
      <w:r w:rsidRPr="00B90D1E">
        <w:rPr>
          <w:rFonts w:ascii="Times New Roman" w:hAnsi="Times New Roman" w:cs="Times New Roman"/>
          <w:color w:val="000000" w:themeColor="text1"/>
          <w:sz w:val="26"/>
          <w:szCs w:val="26"/>
        </w:rPr>
        <w:t xml:space="preserve"> и </w:t>
      </w:r>
      <w:hyperlink w:anchor="P209" w:history="1">
        <w:r w:rsidRPr="00B90D1E">
          <w:rPr>
            <w:rFonts w:ascii="Times New Roman" w:hAnsi="Times New Roman" w:cs="Times New Roman"/>
            <w:color w:val="000000" w:themeColor="text1"/>
            <w:sz w:val="26"/>
            <w:szCs w:val="26"/>
          </w:rPr>
          <w:t>39</w:t>
        </w:r>
      </w:hyperlink>
      <w:r w:rsidRPr="00C50953">
        <w:rPr>
          <w:rFonts w:ascii="Times New Roman" w:hAnsi="Times New Roman" w:cs="Times New Roman"/>
          <w:sz w:val="26"/>
          <w:szCs w:val="26"/>
        </w:rPr>
        <w:t xml:space="preserve"> настоящего 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77. Результатом административной процедуры является установление факта наличия либо отсутствия нарушений обязательных требований и обязательных требований, установленных муниципальными правовыми актами.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78. Способом фиксации результата административной процедуры является внесение сведений о проверке в журнал учета проверок. Фиксация результата административной процедуры в электронной форме не предусмотрена.</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15. Оформление результатов проверки</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79. Основанием для начала административной процедуры оформления результатов проверки является завершение проведения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80. Срок совершения административного действия составляет один рабочий день, который совпадает с днем завершения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81. </w:t>
      </w:r>
      <w:proofErr w:type="gramStart"/>
      <w:r w:rsidRPr="00C50953">
        <w:rPr>
          <w:rFonts w:ascii="Times New Roman" w:hAnsi="Times New Roman" w:cs="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 срок не позднее 5 рабочих дней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w:t>
      </w:r>
      <w:proofErr w:type="gramEnd"/>
      <w:r w:rsidRPr="00C50953">
        <w:rPr>
          <w:rFonts w:ascii="Times New Roman" w:hAnsi="Times New Roman" w:cs="Times New Roman"/>
          <w:sz w:val="26"/>
          <w:szCs w:val="26"/>
        </w:rPr>
        <w:t xml:space="preserve">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82. Должностным лицом, ответственным за выполнение каждого административного действия в рамках административной процедуры является должностное лицо органа муниципального контроля, на которое возложена обязанность в соответствии </w:t>
      </w:r>
      <w:r w:rsidR="002D0557">
        <w:rPr>
          <w:rFonts w:ascii="Times New Roman" w:hAnsi="Times New Roman" w:cs="Times New Roman"/>
          <w:sz w:val="26"/>
          <w:szCs w:val="26"/>
        </w:rPr>
        <w:t>с распоряжением</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83. По результатам проверки должностными лицами органа муниципального контроля, проводящими проверку, составляется а</w:t>
      </w:r>
      <w:proofErr w:type="gramStart"/>
      <w:r w:rsidRPr="00C50953">
        <w:rPr>
          <w:rFonts w:ascii="Times New Roman" w:hAnsi="Times New Roman" w:cs="Times New Roman"/>
          <w:sz w:val="26"/>
          <w:szCs w:val="26"/>
        </w:rPr>
        <w:t>кт в дв</w:t>
      </w:r>
      <w:proofErr w:type="gramEnd"/>
      <w:r w:rsidRPr="00C50953">
        <w:rPr>
          <w:rFonts w:ascii="Times New Roman" w:hAnsi="Times New Roman" w:cs="Times New Roman"/>
          <w:sz w:val="26"/>
          <w:szCs w:val="26"/>
        </w:rPr>
        <w:t xml:space="preserve">ух экземплярах по форме, установленной уполномоченным Правительством Российской Федерации </w:t>
      </w:r>
      <w:r w:rsidRPr="00C50953">
        <w:rPr>
          <w:rFonts w:ascii="Times New Roman" w:hAnsi="Times New Roman" w:cs="Times New Roman"/>
          <w:sz w:val="26"/>
          <w:szCs w:val="26"/>
        </w:rPr>
        <w:lastRenderedPageBreak/>
        <w:t>федеральным органом исполнительной власти.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84. В акте проверки указываются сведения согласно </w:t>
      </w:r>
      <w:hyperlink r:id="rId33" w:history="1">
        <w:r w:rsidRPr="00B90D1E">
          <w:rPr>
            <w:rFonts w:ascii="Times New Roman" w:hAnsi="Times New Roman" w:cs="Times New Roman"/>
            <w:color w:val="000000" w:themeColor="text1"/>
            <w:sz w:val="26"/>
            <w:szCs w:val="26"/>
          </w:rPr>
          <w:t>части 2 статьи 16</w:t>
        </w:r>
      </w:hyperlink>
      <w:r w:rsidRPr="00B90D1E">
        <w:rPr>
          <w:rFonts w:ascii="Times New Roman" w:hAnsi="Times New Roman" w:cs="Times New Roman"/>
          <w:color w:val="000000" w:themeColor="text1"/>
          <w:sz w:val="26"/>
          <w:szCs w:val="26"/>
        </w:rPr>
        <w:t xml:space="preserve"> </w:t>
      </w:r>
      <w:r w:rsidR="00DD68E0">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 xml:space="preserve">ФЗ </w:t>
      </w:r>
      <w:r w:rsidR="00DD68E0">
        <w:rPr>
          <w:rFonts w:ascii="Times New Roman" w:hAnsi="Times New Roman" w:cs="Times New Roman"/>
          <w:sz w:val="26"/>
          <w:szCs w:val="26"/>
        </w:rPr>
        <w:t xml:space="preserve">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85. </w:t>
      </w:r>
      <w:proofErr w:type="gramStart"/>
      <w:r w:rsidRPr="00C50953">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50953">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C50953">
        <w:rPr>
          <w:rFonts w:ascii="Times New Roman" w:hAnsi="Times New Roman" w:cs="Times New Roman"/>
          <w:sz w:val="26"/>
          <w:szCs w:val="26"/>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w:t>
      </w:r>
      <w:r w:rsidR="00583C8A">
        <w:rPr>
          <w:rFonts w:ascii="Times New Roman" w:hAnsi="Times New Roman" w:cs="Times New Roman"/>
          <w:sz w:val="26"/>
          <w:szCs w:val="26"/>
        </w:rPr>
        <w:t>Ненецкого автономного округа</w:t>
      </w:r>
      <w:r w:rsidRPr="00C50953">
        <w:rPr>
          <w:rFonts w:ascii="Times New Roman" w:hAnsi="Times New Roman" w:cs="Times New Roman"/>
          <w:sz w:val="26"/>
          <w:szCs w:val="26"/>
        </w:rPr>
        <w:t xml:space="preserve"> в течение 5 рабочих дней со дня составления акта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89. </w:t>
      </w:r>
      <w:proofErr w:type="gramStart"/>
      <w:r w:rsidRPr="00C50953">
        <w:rPr>
          <w:rFonts w:ascii="Times New Roman" w:hAnsi="Times New Roman" w:cs="Times New Roman"/>
          <w:sz w:val="26"/>
          <w:szCs w:val="26"/>
        </w:rPr>
        <w:t xml:space="preserve">Должностными лицами органа муниципального контроля по результатам проведения проверки производится запись в журнале учета проверок, находящемся </w:t>
      </w:r>
      <w:r w:rsidRPr="00C50953">
        <w:rPr>
          <w:rFonts w:ascii="Times New Roman" w:hAnsi="Times New Roman" w:cs="Times New Roman"/>
          <w:sz w:val="26"/>
          <w:szCs w:val="26"/>
        </w:rPr>
        <w:lastRenderedPageBreak/>
        <w:t>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обязательных требований и выданных предписаниях, а также указываются фамилии, имена, отчества (при</w:t>
      </w:r>
      <w:proofErr w:type="gramEnd"/>
      <w:r w:rsidRPr="00C50953">
        <w:rPr>
          <w:rFonts w:ascii="Times New Roman" w:hAnsi="Times New Roman" w:cs="Times New Roman"/>
          <w:sz w:val="26"/>
          <w:szCs w:val="26"/>
        </w:rPr>
        <w:t xml:space="preserve"> </w:t>
      </w:r>
      <w:proofErr w:type="gramStart"/>
      <w:r w:rsidRPr="00C50953">
        <w:rPr>
          <w:rFonts w:ascii="Times New Roman" w:hAnsi="Times New Roman" w:cs="Times New Roman"/>
          <w:sz w:val="26"/>
          <w:szCs w:val="26"/>
        </w:rPr>
        <w:t>наличии</w:t>
      </w:r>
      <w:proofErr w:type="gramEnd"/>
      <w:r w:rsidRPr="00C50953">
        <w:rPr>
          <w:rFonts w:ascii="Times New Roman" w:hAnsi="Times New Roman" w:cs="Times New Roman"/>
          <w:sz w:val="26"/>
          <w:szCs w:val="26"/>
        </w:rPr>
        <w:t>) и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90. </w:t>
      </w:r>
      <w:proofErr w:type="gramStart"/>
      <w:r w:rsidRPr="00C50953">
        <w:rPr>
          <w:rFonts w:ascii="Times New Roman" w:hAnsi="Times New Roman" w:cs="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C50953">
        <w:rPr>
          <w:rFonts w:ascii="Times New Roman" w:hAnsi="Times New Roman" w:cs="Times New Roman"/>
          <w:sz w:val="26"/>
          <w:szCs w:val="26"/>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электронного документа (пакета электронных документов), подписанных усиленной квалифицированной электронной подписью проверяемого лица.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Поступившее возражение проверяемого лица орган муниципального контроля рассматривает в течение 10 рабочих дней со дня их поступления.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Если в ходе рассмотрения возражений обоснованность возражений проверяемого лица: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подтверждается, то орган муниципального контроля в акте проверки указывает основания для удовлетворения указанных возражений и отменяет выданное предписание об устранении выявленных нарушений в целом или его отдельных положений;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не подтверждается, то орган муниципального контроля в акте проверки указывает основания для отказа в удовлетворении указанных возражений.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91. Основания для приостановления административной процедуры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92. Критерием принятия решения об оформлении результатов проверки является наступление срока окончания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93. Результатом административной процедуры является подписанный должностными лицами органа муниципального контроля акт проверки или удовлетворение возражений проверяемого лица.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94. Способом фиксации результата административной процедуры является регистрация акта проверки или результата рассмотрения возражений проверяемого лица в журнале учета проверок. Фиксация результата административной </w:t>
      </w:r>
      <w:r w:rsidRPr="00C50953">
        <w:rPr>
          <w:rFonts w:ascii="Times New Roman" w:hAnsi="Times New Roman" w:cs="Times New Roman"/>
          <w:sz w:val="26"/>
          <w:szCs w:val="26"/>
        </w:rPr>
        <w:lastRenderedPageBreak/>
        <w:t>процедуры в электронной форме не предусмотрена.</w:t>
      </w:r>
    </w:p>
    <w:p w:rsidR="00C50953" w:rsidRDefault="00C50953" w:rsidP="0064086D">
      <w:pPr>
        <w:pStyle w:val="ConsPlusNormal"/>
        <w:ind w:firstLine="709"/>
        <w:jc w:val="both"/>
        <w:rPr>
          <w:rFonts w:ascii="Times New Roman" w:hAnsi="Times New Roman" w:cs="Times New Roman"/>
          <w:sz w:val="26"/>
          <w:szCs w:val="26"/>
        </w:rPr>
      </w:pPr>
    </w:p>
    <w:p w:rsidR="00AA750A" w:rsidRDefault="00AA750A" w:rsidP="0064086D">
      <w:pPr>
        <w:pStyle w:val="ConsPlusNormal"/>
        <w:ind w:firstLine="709"/>
        <w:jc w:val="both"/>
        <w:rPr>
          <w:rFonts w:ascii="Times New Roman" w:hAnsi="Times New Roman" w:cs="Times New Roman"/>
          <w:sz w:val="26"/>
          <w:szCs w:val="26"/>
        </w:rPr>
      </w:pPr>
    </w:p>
    <w:p w:rsidR="00AA750A" w:rsidRDefault="00AA750A" w:rsidP="0064086D">
      <w:pPr>
        <w:pStyle w:val="ConsPlusNormal"/>
        <w:ind w:firstLine="709"/>
        <w:jc w:val="both"/>
        <w:rPr>
          <w:rFonts w:ascii="Times New Roman" w:hAnsi="Times New Roman" w:cs="Times New Roman"/>
          <w:sz w:val="26"/>
          <w:szCs w:val="26"/>
        </w:rPr>
      </w:pPr>
    </w:p>
    <w:p w:rsidR="00AA750A" w:rsidRPr="00C50953" w:rsidRDefault="00AA750A"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16. Принятие мер должностными лицами органа муниципального</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контроля в отношении фактов нарушений, выявленных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при проведении проверки</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95. Основанием для начала административной процедуры по принятию мер должностными лицами органа муниципального контроля является акт проверки в отношении нарушений, выявленных при проведении проверки.</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8" w:name="P294"/>
      <w:bookmarkEnd w:id="8"/>
      <w:r w:rsidRPr="00C50953">
        <w:rPr>
          <w:rFonts w:ascii="Times New Roman" w:hAnsi="Times New Roman" w:cs="Times New Roman"/>
          <w:sz w:val="26"/>
          <w:szCs w:val="26"/>
        </w:rPr>
        <w:t xml:space="preserve">96. Срок выполнения административной процедуры не позднее 10 рабочих дней </w:t>
      </w:r>
      <w:proofErr w:type="gramStart"/>
      <w:r w:rsidRPr="00C50953">
        <w:rPr>
          <w:rFonts w:ascii="Times New Roman" w:hAnsi="Times New Roman" w:cs="Times New Roman"/>
          <w:sz w:val="26"/>
          <w:szCs w:val="26"/>
        </w:rPr>
        <w:t>с даты завершения</w:t>
      </w:r>
      <w:proofErr w:type="gramEnd"/>
      <w:r w:rsidRPr="00C50953">
        <w:rPr>
          <w:rFonts w:ascii="Times New Roman" w:hAnsi="Times New Roman" w:cs="Times New Roman"/>
          <w:sz w:val="26"/>
          <w:szCs w:val="26"/>
        </w:rPr>
        <w:t xml:space="preserve"> проведения проверки, а в случае, предусмотренном </w:t>
      </w:r>
      <w:hyperlink w:anchor="P298" w:history="1">
        <w:r w:rsidRPr="00B90D1E">
          <w:rPr>
            <w:rFonts w:ascii="Times New Roman" w:hAnsi="Times New Roman" w:cs="Times New Roman"/>
            <w:color w:val="000000" w:themeColor="text1"/>
            <w:sz w:val="26"/>
            <w:szCs w:val="26"/>
          </w:rPr>
          <w:t>подпунктом "б" пункта 98</w:t>
        </w:r>
      </w:hyperlink>
      <w:r w:rsidRPr="00B90D1E">
        <w:rPr>
          <w:rFonts w:ascii="Times New Roman" w:hAnsi="Times New Roman" w:cs="Times New Roman"/>
          <w:color w:val="000000" w:themeColor="text1"/>
          <w:sz w:val="26"/>
          <w:szCs w:val="26"/>
        </w:rPr>
        <w:t xml:space="preserve"> и </w:t>
      </w:r>
      <w:hyperlink w:anchor="P300" w:history="1">
        <w:r w:rsidRPr="00B90D1E">
          <w:rPr>
            <w:rFonts w:ascii="Times New Roman" w:hAnsi="Times New Roman" w:cs="Times New Roman"/>
            <w:color w:val="000000" w:themeColor="text1"/>
            <w:sz w:val="26"/>
            <w:szCs w:val="26"/>
          </w:rPr>
          <w:t>пунктом 99</w:t>
        </w:r>
      </w:hyperlink>
      <w:r w:rsidRPr="00C50953">
        <w:rPr>
          <w:rFonts w:ascii="Times New Roman" w:hAnsi="Times New Roman" w:cs="Times New Roman"/>
          <w:sz w:val="26"/>
          <w:szCs w:val="26"/>
        </w:rPr>
        <w:t xml:space="preserve"> настоящего Административного регламента, с даты выявления соответствующих обстоятельств.</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97. Должностным лицом, ответственным за выполнение каждого административного действия в рамках административной процедуры является должностное лицо органа муниципального контроля, на которое возложена обязанность в соответствии </w:t>
      </w:r>
      <w:r w:rsidR="002D0557">
        <w:rPr>
          <w:rFonts w:ascii="Times New Roman" w:hAnsi="Times New Roman" w:cs="Times New Roman"/>
          <w:sz w:val="26"/>
          <w:szCs w:val="26"/>
        </w:rPr>
        <w:t>с распоряжением</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9" w:name="P296"/>
      <w:bookmarkEnd w:id="9"/>
      <w:r w:rsidRPr="00C50953">
        <w:rPr>
          <w:rFonts w:ascii="Times New Roman" w:hAnsi="Times New Roman" w:cs="Times New Roman"/>
          <w:sz w:val="26"/>
          <w:szCs w:val="26"/>
        </w:rPr>
        <w:t>98.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50953">
        <w:rPr>
          <w:rFonts w:ascii="Times New Roman" w:hAnsi="Times New Roman" w:cs="Times New Roman"/>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10" w:name="P298"/>
      <w:bookmarkEnd w:id="10"/>
      <w:proofErr w:type="gramStart"/>
      <w:r w:rsidRPr="00C50953">
        <w:rPr>
          <w:rFonts w:ascii="Times New Roman" w:hAnsi="Times New Roman" w:cs="Times New Roman"/>
          <w:sz w:val="26"/>
          <w:szCs w:val="26"/>
        </w:rPr>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C50953">
        <w:rPr>
          <w:rFonts w:ascii="Times New Roman" w:hAnsi="Times New Roman" w:cs="Times New Roman"/>
          <w:sz w:val="26"/>
          <w:szCs w:val="26"/>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50953">
        <w:rPr>
          <w:rFonts w:ascii="Times New Roman" w:hAnsi="Times New Roman" w:cs="Times New Roman"/>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в) принять меры по пресечению нарушений обязательных требований и требований, установленных муниципальными правовыми актами, выявленных при проведении мероприятий по контролю без взаимодействия с юридическими лицами, индивидуальными предпринимателями,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roofErr w:type="gramEnd"/>
      <w:r w:rsidRPr="00C50953">
        <w:rPr>
          <w:rFonts w:ascii="Times New Roman" w:hAnsi="Times New Roman" w:cs="Times New Roman"/>
          <w:sz w:val="26"/>
          <w:szCs w:val="26"/>
        </w:rPr>
        <w:t xml:space="preserve"> по основаниям, указанным в </w:t>
      </w:r>
      <w:hyperlink r:id="rId34" w:history="1">
        <w:r w:rsidRPr="00B90D1E">
          <w:rPr>
            <w:rFonts w:ascii="Times New Roman" w:hAnsi="Times New Roman" w:cs="Times New Roman"/>
            <w:color w:val="000000" w:themeColor="text1"/>
            <w:sz w:val="26"/>
            <w:szCs w:val="26"/>
          </w:rPr>
          <w:t>пункте 2 части 2 статьи 10</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11" w:name="P300"/>
      <w:bookmarkEnd w:id="11"/>
      <w:r w:rsidRPr="00C50953">
        <w:rPr>
          <w:rFonts w:ascii="Times New Roman" w:hAnsi="Times New Roman" w:cs="Times New Roman"/>
          <w:sz w:val="26"/>
          <w:szCs w:val="26"/>
        </w:rPr>
        <w:t xml:space="preserve">99. </w:t>
      </w:r>
      <w:proofErr w:type="gramStart"/>
      <w:r w:rsidRPr="00C50953">
        <w:rPr>
          <w:rFonts w:ascii="Times New Roman" w:hAnsi="Times New Roman" w:cs="Times New Roman"/>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C50953">
        <w:rPr>
          <w:rFonts w:ascii="Times New Roman" w:hAnsi="Times New Roman" w:cs="Times New Roman"/>
          <w:sz w:val="26"/>
          <w:szCs w:val="26"/>
        </w:rPr>
        <w:t xml:space="preserve"> </w:t>
      </w:r>
      <w:proofErr w:type="gramStart"/>
      <w:r w:rsidRPr="00C50953">
        <w:rPr>
          <w:rFonts w:ascii="Times New Roman" w:hAnsi="Times New Roman" w:cs="Times New Roman"/>
          <w:sz w:val="26"/>
          <w:szCs w:val="26"/>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C50953">
        <w:rPr>
          <w:rFonts w:ascii="Times New Roman" w:hAnsi="Times New Roman" w:cs="Times New Roman"/>
          <w:sz w:val="26"/>
          <w:szCs w:val="26"/>
        </w:rPr>
        <w:t xml:space="preserve"> </w:t>
      </w:r>
      <w:proofErr w:type="gramStart"/>
      <w:r w:rsidRPr="00C50953">
        <w:rPr>
          <w:rFonts w:ascii="Times New Roman" w:hAnsi="Times New Roman" w:cs="Times New Roman"/>
          <w:sz w:val="26"/>
          <w:szCs w:val="26"/>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5" w:history="1">
        <w:r w:rsidRPr="00B90D1E">
          <w:rPr>
            <w:rFonts w:ascii="Times New Roman" w:hAnsi="Times New Roman" w:cs="Times New Roman"/>
            <w:color w:val="000000" w:themeColor="text1"/>
            <w:sz w:val="26"/>
            <w:szCs w:val="26"/>
          </w:rPr>
          <w:t>Кодексом</w:t>
        </w:r>
      </w:hyperlink>
      <w:r w:rsidRPr="00C50953">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C50953">
        <w:rPr>
          <w:rFonts w:ascii="Times New Roman" w:hAnsi="Times New Roman" w:cs="Times New Roman"/>
          <w:sz w:val="26"/>
          <w:szCs w:val="26"/>
        </w:rPr>
        <w:t xml:space="preserve"> угрозы причинения вреда и </w:t>
      </w:r>
      <w:proofErr w:type="gramStart"/>
      <w:r w:rsidRPr="00C50953">
        <w:rPr>
          <w:rFonts w:ascii="Times New Roman" w:hAnsi="Times New Roman" w:cs="Times New Roman"/>
          <w:sz w:val="26"/>
          <w:szCs w:val="26"/>
        </w:rPr>
        <w:t>способах</w:t>
      </w:r>
      <w:proofErr w:type="gramEnd"/>
      <w:r w:rsidRPr="00C50953">
        <w:rPr>
          <w:rFonts w:ascii="Times New Roman" w:hAnsi="Times New Roman" w:cs="Times New Roman"/>
          <w:sz w:val="26"/>
          <w:szCs w:val="26"/>
        </w:rPr>
        <w:t xml:space="preserve"> его предотвращения в срок, указанный в </w:t>
      </w:r>
      <w:hyperlink w:anchor="P294" w:history="1">
        <w:r w:rsidRPr="00B90D1E">
          <w:rPr>
            <w:rFonts w:ascii="Times New Roman" w:hAnsi="Times New Roman" w:cs="Times New Roman"/>
            <w:color w:val="000000" w:themeColor="text1"/>
            <w:sz w:val="26"/>
            <w:szCs w:val="26"/>
          </w:rPr>
          <w:t>пункте 96</w:t>
        </w:r>
      </w:hyperlink>
      <w:r w:rsidRPr="00C50953">
        <w:rPr>
          <w:rFonts w:ascii="Times New Roman" w:hAnsi="Times New Roman" w:cs="Times New Roman"/>
          <w:sz w:val="26"/>
          <w:szCs w:val="26"/>
        </w:rPr>
        <w:t xml:space="preserve"> настоящего 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100. Основания для приостановления исполнения административной процедуры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 xml:space="preserve">101. Критерием принятия решения является наступление событий, указанных в </w:t>
      </w:r>
      <w:hyperlink w:anchor="P296" w:history="1">
        <w:r w:rsidRPr="00B90D1E">
          <w:rPr>
            <w:rFonts w:ascii="Times New Roman" w:hAnsi="Times New Roman" w:cs="Times New Roman"/>
            <w:color w:val="000000" w:themeColor="text1"/>
            <w:sz w:val="26"/>
            <w:szCs w:val="26"/>
          </w:rPr>
          <w:t>пунктах 98</w:t>
        </w:r>
      </w:hyperlink>
      <w:r w:rsidRPr="00B90D1E">
        <w:rPr>
          <w:rFonts w:ascii="Times New Roman" w:hAnsi="Times New Roman" w:cs="Times New Roman"/>
          <w:color w:val="000000" w:themeColor="text1"/>
          <w:sz w:val="26"/>
          <w:szCs w:val="26"/>
        </w:rPr>
        <w:t xml:space="preserve">, </w:t>
      </w:r>
      <w:hyperlink w:anchor="P300" w:history="1">
        <w:r w:rsidRPr="00B90D1E">
          <w:rPr>
            <w:rFonts w:ascii="Times New Roman" w:hAnsi="Times New Roman" w:cs="Times New Roman"/>
            <w:color w:val="000000" w:themeColor="text1"/>
            <w:sz w:val="26"/>
            <w:szCs w:val="26"/>
          </w:rPr>
          <w:t>99</w:t>
        </w:r>
      </w:hyperlink>
      <w:r w:rsidRPr="00C50953">
        <w:rPr>
          <w:rFonts w:ascii="Times New Roman" w:hAnsi="Times New Roman" w:cs="Times New Roman"/>
          <w:sz w:val="26"/>
          <w:szCs w:val="26"/>
        </w:rPr>
        <w:t xml:space="preserve"> настоящего 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102. Результатом административной процедуры является принятие мер, указанных в </w:t>
      </w:r>
      <w:hyperlink w:anchor="P296" w:history="1">
        <w:r w:rsidRPr="00B90D1E">
          <w:rPr>
            <w:rFonts w:ascii="Times New Roman" w:hAnsi="Times New Roman" w:cs="Times New Roman"/>
            <w:color w:val="000000" w:themeColor="text1"/>
            <w:sz w:val="26"/>
            <w:szCs w:val="26"/>
          </w:rPr>
          <w:t>пунктах 98</w:t>
        </w:r>
      </w:hyperlink>
      <w:r w:rsidRPr="00B90D1E">
        <w:rPr>
          <w:rFonts w:ascii="Times New Roman" w:hAnsi="Times New Roman" w:cs="Times New Roman"/>
          <w:color w:val="000000" w:themeColor="text1"/>
          <w:sz w:val="26"/>
          <w:szCs w:val="26"/>
        </w:rPr>
        <w:t xml:space="preserve">, </w:t>
      </w:r>
      <w:hyperlink w:anchor="P300" w:history="1">
        <w:r w:rsidRPr="00B90D1E">
          <w:rPr>
            <w:rFonts w:ascii="Times New Roman" w:hAnsi="Times New Roman" w:cs="Times New Roman"/>
            <w:color w:val="000000" w:themeColor="text1"/>
            <w:sz w:val="26"/>
            <w:szCs w:val="26"/>
          </w:rPr>
          <w:t>99</w:t>
        </w:r>
      </w:hyperlink>
      <w:r w:rsidRPr="00C50953">
        <w:rPr>
          <w:rFonts w:ascii="Times New Roman" w:hAnsi="Times New Roman" w:cs="Times New Roman"/>
          <w:sz w:val="26"/>
          <w:szCs w:val="26"/>
        </w:rPr>
        <w:t xml:space="preserve"> настоящего 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103. Способом фиксации результата административной процедуры является учет сведений о принятых мерах в журнале учета проверок. Фиксация результата административной процедуры в электронной форме не предусмотрена.</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17. Организация и проведение мероприятий, направленных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на профилактику нарушений обязательных требований</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104. </w:t>
      </w:r>
      <w:proofErr w:type="gramStart"/>
      <w:r w:rsidRPr="00C50953">
        <w:rPr>
          <w:rFonts w:ascii="Times New Roman" w:hAnsi="Times New Roman" w:cs="Times New Roman"/>
          <w:sz w:val="26"/>
          <w:szCs w:val="26"/>
        </w:rPr>
        <w:t xml:space="preserve">Основанием для начала административной процедуры является ежегодно утверждаемая в срок до 20 декабря текущего года распоряжением (приказом) органа муниципального контроля программа профилактики нарушений обязательных требований в соответствии с требованиями </w:t>
      </w:r>
      <w:hyperlink r:id="rId36" w:history="1">
        <w:r w:rsidRPr="00B90D1E">
          <w:rPr>
            <w:rFonts w:ascii="Times New Roman" w:hAnsi="Times New Roman" w:cs="Times New Roman"/>
            <w:color w:val="000000" w:themeColor="text1"/>
            <w:sz w:val="26"/>
            <w:szCs w:val="26"/>
          </w:rPr>
          <w:t>постановления</w:t>
        </w:r>
      </w:hyperlink>
      <w:r w:rsidRPr="00B90D1E">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 xml:space="preserve">Правительства Российской Федерации от 26 декабря 2018 года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1680 </w:t>
      </w:r>
      <w:r w:rsidR="002D0557">
        <w:rPr>
          <w:rFonts w:ascii="Times New Roman" w:hAnsi="Times New Roman" w:cs="Times New Roman"/>
          <w:sz w:val="26"/>
          <w:szCs w:val="26"/>
        </w:rPr>
        <w:t>«</w:t>
      </w:r>
      <w:r w:rsidRPr="00C50953">
        <w:rPr>
          <w:rFonts w:ascii="Times New Roman" w:hAnsi="Times New Roman" w:cs="Times New Roman"/>
          <w:sz w:val="26"/>
          <w:szCs w:val="26"/>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roofErr w:type="gramEnd"/>
      <w:r w:rsidRPr="00C50953">
        <w:rPr>
          <w:rFonts w:ascii="Times New Roman" w:hAnsi="Times New Roman" w:cs="Times New Roman"/>
          <w:sz w:val="26"/>
          <w:szCs w:val="26"/>
        </w:rPr>
        <w:t>, требований, установленных муниципальными правовыми актами</w:t>
      </w:r>
      <w:r w:rsidR="002D0557">
        <w:rPr>
          <w:rFonts w:ascii="Times New Roman" w:hAnsi="Times New Roman" w:cs="Times New Roman"/>
          <w:sz w:val="26"/>
          <w:szCs w:val="26"/>
        </w:rPr>
        <w:t>»</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105. Срок выполнения административной процедуры рассчитан на реализацию в течение календарного года.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106. Должностным лицом, ответственным за выполнение каждого административного действия в рамках административной процедуры является должностное лицо органа муниципального контроля, на которое возложена обязанность в соответствии </w:t>
      </w:r>
      <w:r w:rsidR="002D0557">
        <w:rPr>
          <w:rFonts w:ascii="Times New Roman" w:hAnsi="Times New Roman" w:cs="Times New Roman"/>
          <w:sz w:val="26"/>
          <w:szCs w:val="26"/>
        </w:rPr>
        <w:t>с распоряжением</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bookmarkStart w:id="12" w:name="P312"/>
      <w:bookmarkEnd w:id="12"/>
      <w:r w:rsidRPr="00C50953">
        <w:rPr>
          <w:rFonts w:ascii="Times New Roman" w:hAnsi="Times New Roman" w:cs="Times New Roman"/>
          <w:sz w:val="26"/>
          <w:szCs w:val="26"/>
        </w:rPr>
        <w:t>107. В целях профилактики нарушений обязательных требований орган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обеспе</w:t>
      </w:r>
      <w:r w:rsidR="00DE02D6">
        <w:rPr>
          <w:rFonts w:ascii="Times New Roman" w:hAnsi="Times New Roman" w:cs="Times New Roman"/>
          <w:sz w:val="26"/>
          <w:szCs w:val="26"/>
        </w:rPr>
        <w:t>чивает размещение на официальном сайте</w:t>
      </w:r>
      <w:r w:rsidRPr="00C50953">
        <w:rPr>
          <w:rFonts w:ascii="Times New Roman" w:hAnsi="Times New Roman" w:cs="Times New Roman"/>
          <w:sz w:val="26"/>
          <w:szCs w:val="26"/>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и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б)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w:t>
      </w:r>
      <w:proofErr w:type="gramStart"/>
      <w:r w:rsidRPr="00C50953">
        <w:rPr>
          <w:rFonts w:ascii="Times New Roman" w:hAnsi="Times New Roman" w:cs="Times New Roman"/>
          <w:sz w:val="26"/>
          <w:szCs w:val="26"/>
        </w:rPr>
        <w:t xml:space="preserve">В случае изменения обязательных требований и требований, установленных муниципальными правовыми актами, органы муниципального контроля подготавливают и распространяют комментарии о </w:t>
      </w:r>
      <w:r w:rsidRPr="00C50953">
        <w:rPr>
          <w:rFonts w:ascii="Times New Roman" w:hAnsi="Times New Roman" w:cs="Times New Roman"/>
          <w:sz w:val="26"/>
          <w:szCs w:val="26"/>
        </w:rPr>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w:t>
      </w:r>
      <w:proofErr w:type="gramEnd"/>
      <w:r w:rsidRPr="00C50953">
        <w:rPr>
          <w:rFonts w:ascii="Times New Roman" w:hAnsi="Times New Roman" w:cs="Times New Roman"/>
          <w:sz w:val="26"/>
          <w:szCs w:val="26"/>
        </w:rPr>
        <w:t xml:space="preserve"> правовыми актами;</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в)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DE02D6">
        <w:rPr>
          <w:rFonts w:ascii="Times New Roman" w:hAnsi="Times New Roman" w:cs="Times New Roman"/>
          <w:sz w:val="26"/>
          <w:szCs w:val="26"/>
        </w:rPr>
        <w:t>ом</w:t>
      </w:r>
      <w:r w:rsidRPr="00C50953">
        <w:rPr>
          <w:rFonts w:ascii="Times New Roman" w:hAnsi="Times New Roman" w:cs="Times New Roman"/>
          <w:sz w:val="26"/>
          <w:szCs w:val="26"/>
        </w:rPr>
        <w:t xml:space="preserve"> сайт</w:t>
      </w:r>
      <w:r w:rsidR="00DE02D6">
        <w:rPr>
          <w:rFonts w:ascii="Times New Roman" w:hAnsi="Times New Roman" w:cs="Times New Roman"/>
          <w:sz w:val="26"/>
          <w:szCs w:val="26"/>
        </w:rPr>
        <w:t>е</w:t>
      </w:r>
      <w:r w:rsidRPr="00C50953">
        <w:rPr>
          <w:rFonts w:ascii="Times New Roman" w:hAnsi="Times New Roman" w:cs="Times New Roman"/>
          <w:sz w:val="26"/>
          <w:szCs w:val="26"/>
        </w:rPr>
        <w:t xml:space="preserve"> соответствующих обобщений,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г) выдает предостережения о недопустимости нарушения обязательных требований и требований, установленных муниципальными правовыми актами, в соответствии с </w:t>
      </w:r>
      <w:hyperlink r:id="rId37" w:history="1">
        <w:r w:rsidRPr="00B90D1E">
          <w:rPr>
            <w:rFonts w:ascii="Times New Roman" w:hAnsi="Times New Roman" w:cs="Times New Roman"/>
            <w:color w:val="000000" w:themeColor="text1"/>
            <w:sz w:val="26"/>
            <w:szCs w:val="26"/>
          </w:rPr>
          <w:t>частями 5</w:t>
        </w:r>
      </w:hyperlink>
      <w:r w:rsidRPr="00B90D1E">
        <w:rPr>
          <w:rFonts w:ascii="Times New Roman" w:hAnsi="Times New Roman" w:cs="Times New Roman"/>
          <w:color w:val="000000" w:themeColor="text1"/>
          <w:sz w:val="26"/>
          <w:szCs w:val="26"/>
        </w:rPr>
        <w:t xml:space="preserve"> - </w:t>
      </w:r>
      <w:hyperlink r:id="rId38" w:history="1">
        <w:r w:rsidRPr="00B90D1E">
          <w:rPr>
            <w:rFonts w:ascii="Times New Roman" w:hAnsi="Times New Roman" w:cs="Times New Roman"/>
            <w:color w:val="000000" w:themeColor="text1"/>
            <w:sz w:val="26"/>
            <w:szCs w:val="26"/>
          </w:rPr>
          <w:t>7 статьи 8.2</w:t>
        </w:r>
      </w:hyperlink>
      <w:r w:rsidRPr="00C50953">
        <w:rPr>
          <w:rFonts w:ascii="Times New Roman" w:hAnsi="Times New Roman" w:cs="Times New Roman"/>
          <w:sz w:val="26"/>
          <w:szCs w:val="26"/>
        </w:rPr>
        <w:t xml:space="preserve"> ФЗ </w:t>
      </w:r>
      <w:r w:rsidR="00DD58F6">
        <w:rPr>
          <w:rFonts w:ascii="Times New Roman" w:hAnsi="Times New Roman" w:cs="Times New Roman"/>
          <w:sz w:val="26"/>
          <w:szCs w:val="26"/>
        </w:rPr>
        <w:t>№</w:t>
      </w:r>
      <w:r w:rsidRPr="00C50953">
        <w:rPr>
          <w:rFonts w:ascii="Times New Roman" w:hAnsi="Times New Roman" w:cs="Times New Roman"/>
          <w:sz w:val="26"/>
          <w:szCs w:val="26"/>
        </w:rPr>
        <w:t xml:space="preserve"> 294-ФЗ, если иной порядок не установлен Федеральным законом.</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108. Составление и направление предостережения о недопустимости нарушения обязательных требований и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правилами, утвержденными Правительством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109. Основания для приостановления исполнения административной процедуры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110. Критерием принятия решения об исполнении административной процедуры является реализация мероприятий, предусмотренных программой профилактики нарушений обязательных требований, ежегодно утверждаемой распоряжением Администрации </w:t>
      </w:r>
      <w:r w:rsidR="00583C8A">
        <w:rPr>
          <w:rFonts w:ascii="Times New Roman" w:hAnsi="Times New Roman" w:cs="Times New Roman"/>
          <w:sz w:val="26"/>
          <w:szCs w:val="26"/>
        </w:rPr>
        <w:t xml:space="preserve"> муниципального района «Заполярный район»</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111. Результатом административной процедуры является осуществление действий, предусмотренных </w:t>
      </w:r>
      <w:hyperlink w:anchor="P312" w:history="1">
        <w:r w:rsidRPr="00B90D1E">
          <w:rPr>
            <w:rFonts w:ascii="Times New Roman" w:hAnsi="Times New Roman" w:cs="Times New Roman"/>
            <w:color w:val="000000" w:themeColor="text1"/>
            <w:sz w:val="26"/>
            <w:szCs w:val="26"/>
          </w:rPr>
          <w:t>пунктом 107</w:t>
        </w:r>
      </w:hyperlink>
      <w:r w:rsidRPr="00B90D1E">
        <w:rPr>
          <w:rFonts w:ascii="Times New Roman" w:hAnsi="Times New Roman" w:cs="Times New Roman"/>
          <w:color w:val="000000" w:themeColor="text1"/>
          <w:sz w:val="26"/>
          <w:szCs w:val="26"/>
        </w:rPr>
        <w:t xml:space="preserve"> </w:t>
      </w:r>
      <w:r w:rsidRPr="00C50953">
        <w:rPr>
          <w:rFonts w:ascii="Times New Roman" w:hAnsi="Times New Roman" w:cs="Times New Roman"/>
          <w:sz w:val="26"/>
          <w:szCs w:val="26"/>
        </w:rPr>
        <w:t>настоящего Административного регламента.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112. Способом фиксации результата выполнения административной процедуры является учет сведений о результатах мероприятий, направленных на профилактику нарушений обязательных требований, в журнале учета таких мероприятий. Фиксация результата административной процедуры в электронной форме не предусмотрена.</w:t>
      </w:r>
    </w:p>
    <w:p w:rsidR="00C50953" w:rsidRDefault="00C50953" w:rsidP="0064086D">
      <w:pPr>
        <w:pStyle w:val="ConsPlusNormal"/>
        <w:ind w:firstLine="709"/>
        <w:jc w:val="both"/>
        <w:rPr>
          <w:rFonts w:ascii="Times New Roman" w:hAnsi="Times New Roman" w:cs="Times New Roman"/>
          <w:sz w:val="26"/>
          <w:szCs w:val="26"/>
        </w:rPr>
      </w:pPr>
    </w:p>
    <w:p w:rsidR="00CC395F" w:rsidRPr="00C50953" w:rsidRDefault="00CC395F"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1"/>
        <w:rPr>
          <w:rFonts w:ascii="Times New Roman" w:hAnsi="Times New Roman" w:cs="Times New Roman"/>
          <w:sz w:val="26"/>
          <w:szCs w:val="26"/>
        </w:rPr>
      </w:pPr>
      <w:r w:rsidRPr="00C50953">
        <w:rPr>
          <w:rFonts w:ascii="Times New Roman" w:hAnsi="Times New Roman" w:cs="Times New Roman"/>
          <w:sz w:val="26"/>
          <w:szCs w:val="26"/>
        </w:rPr>
        <w:t xml:space="preserve">IV. Порядок и формы </w:t>
      </w:r>
      <w:proofErr w:type="gramStart"/>
      <w:r w:rsidRPr="00C50953">
        <w:rPr>
          <w:rFonts w:ascii="Times New Roman" w:hAnsi="Times New Roman" w:cs="Times New Roman"/>
          <w:sz w:val="26"/>
          <w:szCs w:val="26"/>
        </w:rPr>
        <w:t>контроля за</w:t>
      </w:r>
      <w:proofErr w:type="gramEnd"/>
      <w:r w:rsidRPr="00C50953">
        <w:rPr>
          <w:rFonts w:ascii="Times New Roman" w:hAnsi="Times New Roman" w:cs="Times New Roman"/>
          <w:sz w:val="26"/>
          <w:szCs w:val="26"/>
        </w:rPr>
        <w:t xml:space="preserve"> осуществлением</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 xml:space="preserve">18. Порядок осуществления текущего </w:t>
      </w:r>
      <w:proofErr w:type="gramStart"/>
      <w:r w:rsidRPr="00C50953">
        <w:rPr>
          <w:rFonts w:ascii="Times New Roman" w:hAnsi="Times New Roman" w:cs="Times New Roman"/>
          <w:sz w:val="26"/>
          <w:szCs w:val="26"/>
        </w:rPr>
        <w:t>контроля за</w:t>
      </w:r>
      <w:proofErr w:type="gramEnd"/>
      <w:r w:rsidRPr="00C50953">
        <w:rPr>
          <w:rFonts w:ascii="Times New Roman" w:hAnsi="Times New Roman" w:cs="Times New Roman"/>
          <w:sz w:val="26"/>
          <w:szCs w:val="26"/>
        </w:rPr>
        <w:t xml:space="preserve"> соблюдением</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и исполнением должностными лицами органа муниципального</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контроля положений Административного регламента,</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федерального законодательства, устанавливающих требования к осуществлению</w:t>
      </w:r>
      <w:r w:rsidR="00AA750A">
        <w:rPr>
          <w:rFonts w:ascii="Times New Roman" w:hAnsi="Times New Roman" w:cs="Times New Roman"/>
          <w:sz w:val="26"/>
          <w:szCs w:val="26"/>
        </w:rPr>
        <w:t xml:space="preserve"> </w:t>
      </w:r>
      <w:r w:rsidRPr="00C50953">
        <w:rPr>
          <w:rFonts w:ascii="Times New Roman" w:hAnsi="Times New Roman" w:cs="Times New Roman"/>
          <w:sz w:val="26"/>
          <w:szCs w:val="26"/>
        </w:rPr>
        <w:t>муниципального контроля, а также за принятием ими решений</w:t>
      </w:r>
    </w:p>
    <w:p w:rsidR="00C50953" w:rsidRPr="00C50953" w:rsidRDefault="00C50953" w:rsidP="0064086D">
      <w:pPr>
        <w:pStyle w:val="ConsPlusNormal"/>
        <w:ind w:firstLine="709"/>
        <w:jc w:val="both"/>
        <w:rPr>
          <w:rFonts w:ascii="Times New Roman" w:hAnsi="Times New Roman" w:cs="Times New Roman"/>
          <w:sz w:val="26"/>
          <w:szCs w:val="26"/>
        </w:rPr>
      </w:pPr>
    </w:p>
    <w:p w:rsidR="00AA750A"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113. Текущий </w:t>
      </w:r>
      <w:proofErr w:type="gramStart"/>
      <w:r w:rsidRPr="00C50953">
        <w:rPr>
          <w:rFonts w:ascii="Times New Roman" w:hAnsi="Times New Roman" w:cs="Times New Roman"/>
          <w:sz w:val="26"/>
          <w:szCs w:val="26"/>
        </w:rPr>
        <w:t>контроль за</w:t>
      </w:r>
      <w:proofErr w:type="gramEnd"/>
      <w:r w:rsidRPr="00C50953">
        <w:rPr>
          <w:rFonts w:ascii="Times New Roman" w:hAnsi="Times New Roman" w:cs="Times New Roman"/>
          <w:sz w:val="26"/>
          <w:szCs w:val="26"/>
        </w:rPr>
        <w:t xml:space="preserve"> соблюдением и исполнением</w:t>
      </w:r>
      <w:r w:rsidR="00AA750A">
        <w:rPr>
          <w:rFonts w:ascii="Times New Roman" w:hAnsi="Times New Roman" w:cs="Times New Roman"/>
          <w:sz w:val="26"/>
          <w:szCs w:val="26"/>
        </w:rPr>
        <w:t xml:space="preserve"> </w:t>
      </w:r>
      <w:r w:rsidR="00AA750A" w:rsidRPr="00AA750A">
        <w:rPr>
          <w:rFonts w:ascii="Times New Roman" w:hAnsi="Times New Roman" w:cs="Times New Roman"/>
          <w:sz w:val="26"/>
          <w:szCs w:val="26"/>
        </w:rPr>
        <w:t>ответственными</w:t>
      </w:r>
      <w:r w:rsidRPr="00C50953">
        <w:rPr>
          <w:rFonts w:ascii="Times New Roman" w:hAnsi="Times New Roman" w:cs="Times New Roman"/>
          <w:sz w:val="26"/>
          <w:szCs w:val="26"/>
        </w:rPr>
        <w:t xml:space="preserve"> должностными лицами положений настоящего Административного регламента, законодательства Российской Федерации, устанавливающих требования к осуществлению муниципального контроля, а также за принятием ими решений, осуществляется </w:t>
      </w:r>
      <w:r w:rsidR="00AA750A" w:rsidRPr="00AA750A">
        <w:rPr>
          <w:rFonts w:ascii="Times New Roman" w:hAnsi="Times New Roman" w:cs="Times New Roman"/>
          <w:sz w:val="26"/>
          <w:szCs w:val="26"/>
        </w:rPr>
        <w:t>заместителем главы</w:t>
      </w:r>
      <w:r w:rsidR="00AA750A">
        <w:rPr>
          <w:rFonts w:ascii="Times New Roman" w:hAnsi="Times New Roman" w:cs="Times New Roman"/>
          <w:sz w:val="26"/>
          <w:szCs w:val="26"/>
        </w:rPr>
        <w:t xml:space="preserve"> Администрации муниципального района «Заполярный район», </w:t>
      </w:r>
      <w:r w:rsidR="00CE4E9D" w:rsidRPr="00014EA5">
        <w:rPr>
          <w:rFonts w:ascii="Times New Roman" w:hAnsi="Times New Roman" w:cs="Times New Roman"/>
          <w:sz w:val="26"/>
          <w:szCs w:val="26"/>
        </w:rPr>
        <w:t>курирующим деятельность ответственных должностных лиц</w:t>
      </w:r>
      <w:r w:rsidR="00AA750A">
        <w:rPr>
          <w:rFonts w:ascii="Times New Roman" w:hAnsi="Times New Roman" w:cs="Times New Roman"/>
          <w:sz w:val="26"/>
          <w:szCs w:val="26"/>
        </w:rPr>
        <w:t xml:space="preserve">. </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 xml:space="preserve">19. Порядок и периодичность осуществления </w:t>
      </w:r>
      <w:proofErr w:type="gramStart"/>
      <w:r w:rsidRPr="00C50953">
        <w:rPr>
          <w:rFonts w:ascii="Times New Roman" w:hAnsi="Times New Roman" w:cs="Times New Roman"/>
          <w:sz w:val="26"/>
          <w:szCs w:val="26"/>
        </w:rPr>
        <w:t>плановых</w:t>
      </w:r>
      <w:proofErr w:type="gramEnd"/>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и внеплановых проверок полноты и качества осуществления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муниципального контроля, в том числе порядок и формы</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t>контроля за</w:t>
      </w:r>
      <w:proofErr w:type="gramEnd"/>
      <w:r w:rsidRPr="00C50953">
        <w:rPr>
          <w:rFonts w:ascii="Times New Roman" w:hAnsi="Times New Roman" w:cs="Times New Roman"/>
          <w:sz w:val="26"/>
          <w:szCs w:val="26"/>
        </w:rPr>
        <w:t xml:space="preserve"> полнотой и качеством осуществления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114. Плановые и внеплановые проверки полноты и качества осуществления муниципального контроля осуществляются на основании распоряжения руководителя </w:t>
      </w:r>
      <w:r w:rsidRPr="00014EA5">
        <w:rPr>
          <w:rFonts w:ascii="Times New Roman" w:hAnsi="Times New Roman" w:cs="Times New Roman"/>
          <w:sz w:val="26"/>
          <w:szCs w:val="26"/>
        </w:rPr>
        <w:t>органа муниципального</w:t>
      </w:r>
      <w:r w:rsidRPr="00C50953">
        <w:rPr>
          <w:rFonts w:ascii="Times New Roman" w:hAnsi="Times New Roman" w:cs="Times New Roman"/>
          <w:sz w:val="26"/>
          <w:szCs w:val="26"/>
        </w:rPr>
        <w:t xml:space="preserve">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При проведении плановых и внеплановых проверок полноты и качества осуществления муниципального контроля могут рассматриваться все вопросы, связанные с исполнением муниципального контроля (комплексные проверки), или по конкретному обращению.</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Плановые и внеплановые проверки полноты и качества осуществления муниципального контроля включают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 органа муниципального контроля.</w:t>
      </w:r>
    </w:p>
    <w:p w:rsidR="00CE4E9D"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115. </w:t>
      </w:r>
      <w:r w:rsidR="00CE4E9D" w:rsidRPr="00CE4E9D">
        <w:rPr>
          <w:rFonts w:ascii="Times New Roman" w:hAnsi="Times New Roman" w:cs="Times New Roman"/>
          <w:sz w:val="26"/>
          <w:szCs w:val="26"/>
        </w:rPr>
        <w:t xml:space="preserve">Плановые проверки качества осуществления муниципального контроля проводятся заместителем главы администрации, </w:t>
      </w:r>
      <w:r w:rsidR="00CE4E9D" w:rsidRPr="00014EA5">
        <w:rPr>
          <w:rFonts w:ascii="Times New Roman" w:hAnsi="Times New Roman" w:cs="Times New Roman"/>
          <w:sz w:val="26"/>
          <w:szCs w:val="26"/>
        </w:rPr>
        <w:t>курирующим деятельность ответственных должностных лиц,</w:t>
      </w:r>
      <w:r w:rsidR="00CE4E9D" w:rsidRPr="00CE4E9D">
        <w:rPr>
          <w:rFonts w:ascii="Times New Roman" w:hAnsi="Times New Roman" w:cs="Times New Roman"/>
          <w:sz w:val="26"/>
          <w:szCs w:val="26"/>
        </w:rPr>
        <w:t xml:space="preserve"> один раз в течение </w:t>
      </w:r>
      <w:r w:rsidR="00CE4E9D">
        <w:rPr>
          <w:rFonts w:ascii="Times New Roman" w:hAnsi="Times New Roman" w:cs="Times New Roman"/>
          <w:sz w:val="26"/>
          <w:szCs w:val="26"/>
        </w:rPr>
        <w:t>пяти</w:t>
      </w:r>
      <w:r w:rsidR="00CE4E9D" w:rsidRPr="00CE4E9D">
        <w:rPr>
          <w:rFonts w:ascii="Times New Roman" w:hAnsi="Times New Roman" w:cs="Times New Roman"/>
          <w:sz w:val="26"/>
          <w:szCs w:val="26"/>
        </w:rPr>
        <w:t xml:space="preserve"> лет. Внеплановые проверки проводятся в случае получения заявления, указывающего на нарушение административного регламента при проведении процедуры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116. Формой </w:t>
      </w:r>
      <w:proofErr w:type="gramStart"/>
      <w:r w:rsidRPr="00C50953">
        <w:rPr>
          <w:rFonts w:ascii="Times New Roman" w:hAnsi="Times New Roman" w:cs="Times New Roman"/>
          <w:sz w:val="26"/>
          <w:szCs w:val="26"/>
        </w:rPr>
        <w:t>контроля за</w:t>
      </w:r>
      <w:proofErr w:type="gramEnd"/>
      <w:r w:rsidRPr="00C50953">
        <w:rPr>
          <w:rFonts w:ascii="Times New Roman" w:hAnsi="Times New Roman" w:cs="Times New Roman"/>
          <w:sz w:val="26"/>
          <w:szCs w:val="26"/>
        </w:rPr>
        <w:t xml:space="preserve"> полнотой и качеством осуществления муниципального контроля является проверка документов.</w:t>
      </w:r>
    </w:p>
    <w:p w:rsidR="00C50953" w:rsidRDefault="00C50953" w:rsidP="0064086D">
      <w:pPr>
        <w:pStyle w:val="ConsPlusNormal"/>
        <w:ind w:firstLine="709"/>
        <w:jc w:val="both"/>
        <w:rPr>
          <w:rFonts w:ascii="Times New Roman" w:hAnsi="Times New Roman" w:cs="Times New Roman"/>
          <w:sz w:val="26"/>
          <w:szCs w:val="26"/>
        </w:rPr>
      </w:pPr>
    </w:p>
    <w:p w:rsidR="00CC395F" w:rsidRPr="00C50953" w:rsidRDefault="00CC395F"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20. Ответственность должностных лиц органа муниципального</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контроля за решения и действия (бездействие), принимаемые</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lastRenderedPageBreak/>
        <w:t>(осуществляемые) ими в ходе осуществления муниципального</w:t>
      </w:r>
      <w:proofErr w:type="gramEnd"/>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117. Должностное лицо органа муниципального контроля, ответственное за осуществление административных процедур, несет персональную ответственность за решения и действия (бездействие), принимаемые (осуществляемые) им в ходе осуществления муниципального контроля, в соответствии с действующим законодательством Российской Федерации: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за объективность, достоверность и качество подготавливаемых и предоставляемых материалов по результатам проведенных проверок;</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за совершение неправомерных действий при осуществлении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 за превышение полномочий при осуществлении муниципального контроля.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118. Персональная ответственность должностного лица органа муниципального контроля за решения и действия (бездействие), принимаемые (осуществляемые) им в ходе осуществления муниципального контроля, закрепляется в его должностной инструкции в соответствии с действующим законодательством Российской Федерации.</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21. Положения, характеризующие требования к порядку и формам</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t>контроля за</w:t>
      </w:r>
      <w:proofErr w:type="gramEnd"/>
      <w:r w:rsidRPr="00C50953">
        <w:rPr>
          <w:rFonts w:ascii="Times New Roman" w:hAnsi="Times New Roman" w:cs="Times New Roman"/>
          <w:sz w:val="26"/>
          <w:szCs w:val="26"/>
        </w:rPr>
        <w:t xml:space="preserve"> осуществлением муниципального контроля, в том</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t>числе</w:t>
      </w:r>
      <w:proofErr w:type="gramEnd"/>
      <w:r w:rsidRPr="00C50953">
        <w:rPr>
          <w:rFonts w:ascii="Times New Roman" w:hAnsi="Times New Roman" w:cs="Times New Roman"/>
          <w:sz w:val="26"/>
          <w:szCs w:val="26"/>
        </w:rPr>
        <w:t xml:space="preserve"> со стороны граждан, их объединений и организаций</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119. </w:t>
      </w:r>
      <w:proofErr w:type="gramStart"/>
      <w:r w:rsidRPr="00C50953">
        <w:rPr>
          <w:rFonts w:ascii="Times New Roman" w:hAnsi="Times New Roman" w:cs="Times New Roman"/>
          <w:sz w:val="26"/>
          <w:szCs w:val="26"/>
        </w:rPr>
        <w:t>Контроль за</w:t>
      </w:r>
      <w:proofErr w:type="gramEnd"/>
      <w:r w:rsidRPr="00C50953">
        <w:rPr>
          <w:rFonts w:ascii="Times New Roman" w:hAnsi="Times New Roman" w:cs="Times New Roman"/>
          <w:sz w:val="26"/>
          <w:szCs w:val="26"/>
        </w:rPr>
        <w:t xml:space="preserve"> осуществлением муниципального контроля, в том числе со стороны граждан, их объединений и организаций осуществляется путем получения информации по телефону, по письменным обращениям, по электронной почте, </w:t>
      </w:r>
      <w:r w:rsidR="00DB7A1E" w:rsidRPr="00C50953">
        <w:rPr>
          <w:rFonts w:ascii="Times New Roman" w:hAnsi="Times New Roman" w:cs="Times New Roman"/>
          <w:sz w:val="26"/>
          <w:szCs w:val="26"/>
        </w:rPr>
        <w:t xml:space="preserve">на </w:t>
      </w:r>
      <w:r w:rsidR="00DB7A1E">
        <w:rPr>
          <w:rFonts w:ascii="Times New Roman" w:hAnsi="Times New Roman" w:cs="Times New Roman"/>
          <w:sz w:val="26"/>
          <w:szCs w:val="26"/>
        </w:rPr>
        <w:t>официальном сайте</w:t>
      </w:r>
      <w:r w:rsidRPr="00C50953">
        <w:rPr>
          <w:rFonts w:ascii="Times New Roman" w:hAnsi="Times New Roman" w:cs="Times New Roman"/>
          <w:sz w:val="26"/>
          <w:szCs w:val="26"/>
        </w:rPr>
        <w:t>.</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1"/>
        <w:rPr>
          <w:rFonts w:ascii="Times New Roman" w:hAnsi="Times New Roman" w:cs="Times New Roman"/>
          <w:sz w:val="26"/>
          <w:szCs w:val="26"/>
        </w:rPr>
      </w:pPr>
      <w:r w:rsidRPr="00C50953">
        <w:rPr>
          <w:rFonts w:ascii="Times New Roman" w:hAnsi="Times New Roman" w:cs="Times New Roman"/>
          <w:sz w:val="26"/>
          <w:szCs w:val="26"/>
        </w:rPr>
        <w:t>V. Досудебный (внесудебный) порядок обжалования решений</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и действий (бездействия) органа муниципального контроля,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а также его должностных лиц</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22. Информация для юридических лиц и индивидуальных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 xml:space="preserve">предпринимателей об их праве на </w:t>
      </w:r>
      <w:proofErr w:type="gramStart"/>
      <w:r w:rsidRPr="00C50953">
        <w:rPr>
          <w:rFonts w:ascii="Times New Roman" w:hAnsi="Times New Roman" w:cs="Times New Roman"/>
          <w:sz w:val="26"/>
          <w:szCs w:val="26"/>
        </w:rPr>
        <w:t>досудебное</w:t>
      </w:r>
      <w:proofErr w:type="gramEnd"/>
      <w:r w:rsidRPr="00C50953">
        <w:rPr>
          <w:rFonts w:ascii="Times New Roman" w:hAnsi="Times New Roman" w:cs="Times New Roman"/>
          <w:sz w:val="26"/>
          <w:szCs w:val="26"/>
        </w:rPr>
        <w:t xml:space="preserve"> (внесудебное)</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обжалование действий (бездействия) и решений, принятых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w:t>
      </w:r>
      <w:proofErr w:type="gramStart"/>
      <w:r w:rsidRPr="00C50953">
        <w:rPr>
          <w:rFonts w:ascii="Times New Roman" w:hAnsi="Times New Roman" w:cs="Times New Roman"/>
          <w:sz w:val="26"/>
          <w:szCs w:val="26"/>
        </w:rPr>
        <w:t>осуществленных</w:t>
      </w:r>
      <w:proofErr w:type="gramEnd"/>
      <w:r w:rsidRPr="00C50953">
        <w:rPr>
          <w:rFonts w:ascii="Times New Roman" w:hAnsi="Times New Roman" w:cs="Times New Roman"/>
          <w:sz w:val="26"/>
          <w:szCs w:val="26"/>
        </w:rPr>
        <w:t>) органом муниципального контроля в ходе</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осуществления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120. Любое заинтересованное лицо имеет право на досудебное обжалование действий (бездействия) и решений, принятых органом муниципального контроля в ходе осуществления муниципального контроля.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23. Предмет досудебного (внесудебного) обжалования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121.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юридических лиц и индивидуальных предпринимателей.</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24. Исчерпывающий перечень оснований для приостановления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рассмотрения жалобы и случаев, в которых ответ на жалобу</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не дается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122. Основания для приостановления рассмотрения жалобы отсутствуют.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123. Случаи, в которых ответ на жалобу не дается: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в жалобе не указаны фамилия заявителя, направившего жалобу, или почтовый адрес, по которому должен быть направлен ответ;</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жалоба,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в) текст письменной жалобы не поддается прочтению;</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г) текст жалобы не позволяет определить ее суть;</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д) если в жалобе содержится вопрос, на который заявителю неоднократно давались письменные ответы по существу;</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е) жалоба содержит вопрос, ответ на который размещен </w:t>
      </w:r>
      <w:r w:rsidR="00DB7A1E">
        <w:rPr>
          <w:rFonts w:ascii="Times New Roman" w:hAnsi="Times New Roman" w:cs="Times New Roman"/>
          <w:sz w:val="26"/>
          <w:szCs w:val="26"/>
        </w:rPr>
        <w:t>на</w:t>
      </w:r>
      <w:r w:rsidR="00DB7A1E" w:rsidRPr="00C50953">
        <w:rPr>
          <w:rFonts w:ascii="Times New Roman" w:hAnsi="Times New Roman" w:cs="Times New Roman"/>
          <w:sz w:val="26"/>
          <w:szCs w:val="26"/>
        </w:rPr>
        <w:t xml:space="preserve"> </w:t>
      </w:r>
      <w:r w:rsidR="00DB7A1E">
        <w:rPr>
          <w:rFonts w:ascii="Times New Roman" w:hAnsi="Times New Roman" w:cs="Times New Roman"/>
          <w:sz w:val="26"/>
          <w:szCs w:val="26"/>
        </w:rPr>
        <w:t>официальном сайте</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ж)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25. Основания для начала процедуры досудебного</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(внесудебного) обжалования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124. Основанием для начала процедуры досудебного (внесудебного) обжалования является поступление жалобы руководителю органа муниципального контроля </w:t>
      </w:r>
      <w:r w:rsidR="00A47554">
        <w:rPr>
          <w:rFonts w:ascii="Times New Roman" w:hAnsi="Times New Roman" w:cs="Times New Roman"/>
          <w:sz w:val="26"/>
          <w:szCs w:val="26"/>
        </w:rPr>
        <w:t xml:space="preserve">- </w:t>
      </w:r>
      <w:r w:rsidR="00583C8A">
        <w:rPr>
          <w:rFonts w:ascii="Times New Roman" w:hAnsi="Times New Roman" w:cs="Times New Roman"/>
          <w:sz w:val="26"/>
          <w:szCs w:val="26"/>
        </w:rPr>
        <w:t>г</w:t>
      </w:r>
      <w:r w:rsidRPr="00C50953">
        <w:rPr>
          <w:rFonts w:ascii="Times New Roman" w:hAnsi="Times New Roman" w:cs="Times New Roman"/>
          <w:sz w:val="26"/>
          <w:szCs w:val="26"/>
        </w:rPr>
        <w:t xml:space="preserve">лаве </w:t>
      </w:r>
      <w:r w:rsidR="00583C8A" w:rsidRPr="00C50953">
        <w:rPr>
          <w:rFonts w:ascii="Times New Roman" w:hAnsi="Times New Roman" w:cs="Times New Roman"/>
          <w:sz w:val="26"/>
          <w:szCs w:val="26"/>
        </w:rPr>
        <w:t xml:space="preserve">Администрации </w:t>
      </w:r>
      <w:r w:rsidR="00583C8A">
        <w:rPr>
          <w:rFonts w:ascii="Times New Roman" w:hAnsi="Times New Roman" w:cs="Times New Roman"/>
          <w:sz w:val="26"/>
          <w:szCs w:val="26"/>
        </w:rPr>
        <w:t xml:space="preserve"> муниципального района «Заполярный район»</w:t>
      </w:r>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125. Жалоба должна содержать:</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а) полное наименование юридического лица, фамилия, имя, отчество (при наличии)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почтовый адрес;</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в) суть жалобы, доводы, на основании которых заявитель не согласен с решением и действием (бездействием) органа муниципального контроля, его должностного лица;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г) подпись;</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д) дата.</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126. Дополнительно в письменной жалобе могут быть </w:t>
      </w:r>
      <w:proofErr w:type="gramStart"/>
      <w:r w:rsidRPr="00C50953">
        <w:rPr>
          <w:rFonts w:ascii="Times New Roman" w:hAnsi="Times New Roman" w:cs="Times New Roman"/>
          <w:sz w:val="26"/>
          <w:szCs w:val="26"/>
        </w:rPr>
        <w:t>указаны</w:t>
      </w:r>
      <w:proofErr w:type="gramEnd"/>
      <w:r w:rsidRPr="00C50953">
        <w:rPr>
          <w:rFonts w:ascii="Times New Roman" w:hAnsi="Times New Roman" w:cs="Times New Roman"/>
          <w:sz w:val="26"/>
          <w:szCs w:val="26"/>
        </w:rPr>
        <w:t>:</w:t>
      </w:r>
    </w:p>
    <w:p w:rsidR="00C50953" w:rsidRPr="00C50953" w:rsidRDefault="00C50953" w:rsidP="0064086D">
      <w:pPr>
        <w:pStyle w:val="ConsPlusNormal"/>
        <w:spacing w:before="220"/>
        <w:ind w:firstLine="709"/>
        <w:jc w:val="both"/>
        <w:rPr>
          <w:rFonts w:ascii="Times New Roman" w:hAnsi="Times New Roman" w:cs="Times New Roman"/>
          <w:sz w:val="26"/>
          <w:szCs w:val="26"/>
        </w:rPr>
      </w:pPr>
      <w:proofErr w:type="gramStart"/>
      <w:r w:rsidRPr="00C50953">
        <w:rPr>
          <w:rFonts w:ascii="Times New Roman" w:hAnsi="Times New Roman" w:cs="Times New Roman"/>
          <w:sz w:val="26"/>
          <w:szCs w:val="26"/>
        </w:rPr>
        <w:t>а) наименование должности, фамилия, имя и отчество (при наличии) должностного лица органа муниципального контроля, решение, действие (бездействие) которого обжалуется (при наличии информации);</w:t>
      </w:r>
      <w:proofErr w:type="gramEnd"/>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иные сведения, которые заявитель считает необходимым сообщить.</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26. Права юридических лиц и индивидуальных предпринимателей</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на получение информации и документов, необходимых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для обоснования и рассмотрения жалобы</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127.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или устной форме в орган муниципального контроля, кроме информации и документов, составляющих государственную или иную охраняемую Федеральным законом тайну.</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27. Информация об органах государственной власти,</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t>организациях</w:t>
      </w:r>
      <w:proofErr w:type="gramEnd"/>
      <w:r w:rsidRPr="00C50953">
        <w:rPr>
          <w:rFonts w:ascii="Times New Roman" w:hAnsi="Times New Roman" w:cs="Times New Roman"/>
          <w:sz w:val="26"/>
          <w:szCs w:val="26"/>
        </w:rPr>
        <w:t xml:space="preserve"> и уполномоченных на рассмотрение жалобы лицах,</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которым может быть направлена жалоба юридических лиц</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 xml:space="preserve">и индивидуальных предпринимателей в </w:t>
      </w:r>
      <w:proofErr w:type="gramStart"/>
      <w:r w:rsidRPr="00C50953">
        <w:rPr>
          <w:rFonts w:ascii="Times New Roman" w:hAnsi="Times New Roman" w:cs="Times New Roman"/>
          <w:sz w:val="26"/>
          <w:szCs w:val="26"/>
        </w:rPr>
        <w:t>досудебном</w:t>
      </w:r>
      <w:proofErr w:type="gramEnd"/>
      <w:r w:rsidRPr="00C50953">
        <w:rPr>
          <w:rFonts w:ascii="Times New Roman" w:hAnsi="Times New Roman" w:cs="Times New Roman"/>
          <w:sz w:val="26"/>
          <w:szCs w:val="26"/>
        </w:rPr>
        <w:t xml:space="preserve"> (внесудебном)</w:t>
      </w:r>
    </w:p>
    <w:p w:rsidR="00C50953" w:rsidRPr="00C50953" w:rsidRDefault="00C50953" w:rsidP="0064086D">
      <w:pPr>
        <w:pStyle w:val="ConsPlusTitle"/>
        <w:ind w:firstLine="709"/>
        <w:jc w:val="center"/>
        <w:rPr>
          <w:rFonts w:ascii="Times New Roman" w:hAnsi="Times New Roman" w:cs="Times New Roman"/>
          <w:sz w:val="26"/>
          <w:szCs w:val="26"/>
        </w:rPr>
      </w:pPr>
      <w:proofErr w:type="gramStart"/>
      <w:r w:rsidRPr="00C50953">
        <w:rPr>
          <w:rFonts w:ascii="Times New Roman" w:hAnsi="Times New Roman" w:cs="Times New Roman"/>
          <w:sz w:val="26"/>
          <w:szCs w:val="26"/>
        </w:rPr>
        <w:t>порядке</w:t>
      </w:r>
      <w:proofErr w:type="gramEnd"/>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bookmarkStart w:id="13" w:name="P420"/>
      <w:bookmarkEnd w:id="13"/>
      <w:r w:rsidRPr="00C50953">
        <w:rPr>
          <w:rFonts w:ascii="Times New Roman" w:hAnsi="Times New Roman" w:cs="Times New Roman"/>
          <w:sz w:val="26"/>
          <w:szCs w:val="26"/>
        </w:rPr>
        <w:t xml:space="preserve">128. Жалоба юридических лиц и индивидуальных предпринимателей может быть направлена в досудебном (внесудебном) порядке руководителю </w:t>
      </w:r>
      <w:r w:rsidR="00A47554">
        <w:rPr>
          <w:rFonts w:ascii="Times New Roman" w:hAnsi="Times New Roman" w:cs="Times New Roman"/>
          <w:sz w:val="26"/>
          <w:szCs w:val="26"/>
        </w:rPr>
        <w:t>органа муниципального контроля -</w:t>
      </w:r>
      <w:r w:rsidRPr="00C50953">
        <w:rPr>
          <w:rFonts w:ascii="Times New Roman" w:hAnsi="Times New Roman" w:cs="Times New Roman"/>
          <w:sz w:val="26"/>
          <w:szCs w:val="26"/>
        </w:rPr>
        <w:t xml:space="preserve"> </w:t>
      </w:r>
      <w:r w:rsidR="00583C8A">
        <w:rPr>
          <w:rFonts w:ascii="Times New Roman" w:hAnsi="Times New Roman" w:cs="Times New Roman"/>
          <w:sz w:val="26"/>
          <w:szCs w:val="26"/>
        </w:rPr>
        <w:t>г</w:t>
      </w:r>
      <w:r w:rsidRPr="00C50953">
        <w:rPr>
          <w:rFonts w:ascii="Times New Roman" w:hAnsi="Times New Roman" w:cs="Times New Roman"/>
          <w:sz w:val="26"/>
          <w:szCs w:val="26"/>
        </w:rPr>
        <w:t xml:space="preserve">лаве </w:t>
      </w:r>
      <w:r w:rsidR="00583C8A" w:rsidRPr="00C50953">
        <w:rPr>
          <w:rFonts w:ascii="Times New Roman" w:hAnsi="Times New Roman" w:cs="Times New Roman"/>
          <w:sz w:val="26"/>
          <w:szCs w:val="26"/>
        </w:rPr>
        <w:t xml:space="preserve">Администрации </w:t>
      </w:r>
      <w:r w:rsidR="00583C8A">
        <w:rPr>
          <w:rFonts w:ascii="Times New Roman" w:hAnsi="Times New Roman" w:cs="Times New Roman"/>
          <w:sz w:val="26"/>
          <w:szCs w:val="26"/>
        </w:rPr>
        <w:t xml:space="preserve"> муниципального района «Заполярный район»</w:t>
      </w:r>
      <w:r w:rsidR="00583C8A" w:rsidRPr="00C50953">
        <w:rPr>
          <w:rFonts w:ascii="Times New Roman" w:hAnsi="Times New Roman" w:cs="Times New Roman"/>
          <w:sz w:val="26"/>
          <w:szCs w:val="26"/>
        </w:rPr>
        <w:t>.</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28. Сроки рассмотрения жалобы</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bookmarkStart w:id="14" w:name="P424"/>
      <w:bookmarkEnd w:id="14"/>
      <w:r w:rsidRPr="00C50953">
        <w:rPr>
          <w:rFonts w:ascii="Times New Roman" w:hAnsi="Times New Roman" w:cs="Times New Roman"/>
          <w:sz w:val="26"/>
          <w:szCs w:val="26"/>
        </w:rPr>
        <w:t xml:space="preserve">129. Жалоба подлежит рассмотрению в течение 30 календарных дней с момента ее поступления лицам, указанным в </w:t>
      </w:r>
      <w:hyperlink w:anchor="P420" w:history="1">
        <w:r w:rsidRPr="00B90D1E">
          <w:rPr>
            <w:rFonts w:ascii="Times New Roman" w:hAnsi="Times New Roman" w:cs="Times New Roman"/>
            <w:color w:val="000000" w:themeColor="text1"/>
            <w:sz w:val="26"/>
            <w:szCs w:val="26"/>
          </w:rPr>
          <w:t>пункте 128</w:t>
        </w:r>
      </w:hyperlink>
      <w:r w:rsidRPr="00C50953">
        <w:rPr>
          <w:rFonts w:ascii="Times New Roman" w:hAnsi="Times New Roman" w:cs="Times New Roman"/>
          <w:sz w:val="26"/>
          <w:szCs w:val="26"/>
        </w:rPr>
        <w:t xml:space="preserve"> настоящего Административного регламента.</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Title"/>
        <w:ind w:firstLine="709"/>
        <w:jc w:val="center"/>
        <w:outlineLvl w:val="2"/>
        <w:rPr>
          <w:rFonts w:ascii="Times New Roman" w:hAnsi="Times New Roman" w:cs="Times New Roman"/>
          <w:sz w:val="26"/>
          <w:szCs w:val="26"/>
        </w:rPr>
      </w:pPr>
      <w:r w:rsidRPr="00C50953">
        <w:rPr>
          <w:rFonts w:ascii="Times New Roman" w:hAnsi="Times New Roman" w:cs="Times New Roman"/>
          <w:sz w:val="26"/>
          <w:szCs w:val="26"/>
        </w:rPr>
        <w:t>29. Результат досудебного (внесудебного) обжалования</w:t>
      </w:r>
    </w:p>
    <w:p w:rsidR="00C50953" w:rsidRPr="00C50953" w:rsidRDefault="00C50953" w:rsidP="0064086D">
      <w:pPr>
        <w:pStyle w:val="ConsPlusTitle"/>
        <w:ind w:firstLine="709"/>
        <w:jc w:val="center"/>
        <w:rPr>
          <w:rFonts w:ascii="Times New Roman" w:hAnsi="Times New Roman" w:cs="Times New Roman"/>
          <w:sz w:val="26"/>
          <w:szCs w:val="26"/>
        </w:rPr>
      </w:pPr>
      <w:r w:rsidRPr="00C50953">
        <w:rPr>
          <w:rFonts w:ascii="Times New Roman" w:hAnsi="Times New Roman" w:cs="Times New Roman"/>
          <w:sz w:val="26"/>
          <w:szCs w:val="26"/>
        </w:rPr>
        <w:t>применительно к каждой процедуре либо инстанции обжалования</w:t>
      </w:r>
    </w:p>
    <w:p w:rsidR="00C50953" w:rsidRPr="00C50953" w:rsidRDefault="00C50953" w:rsidP="0064086D">
      <w:pPr>
        <w:pStyle w:val="ConsPlusNormal"/>
        <w:ind w:firstLine="709"/>
        <w:jc w:val="both"/>
        <w:rPr>
          <w:rFonts w:ascii="Times New Roman" w:hAnsi="Times New Roman" w:cs="Times New Roman"/>
          <w:sz w:val="26"/>
          <w:szCs w:val="26"/>
        </w:rPr>
      </w:pPr>
    </w:p>
    <w:p w:rsidR="00C50953" w:rsidRPr="00C50953" w:rsidRDefault="00C50953" w:rsidP="0064086D">
      <w:pPr>
        <w:pStyle w:val="ConsPlusNormal"/>
        <w:ind w:firstLine="709"/>
        <w:jc w:val="both"/>
        <w:rPr>
          <w:rFonts w:ascii="Times New Roman" w:hAnsi="Times New Roman" w:cs="Times New Roman"/>
          <w:sz w:val="26"/>
          <w:szCs w:val="26"/>
        </w:rPr>
      </w:pPr>
      <w:r w:rsidRPr="00C50953">
        <w:rPr>
          <w:rFonts w:ascii="Times New Roman" w:hAnsi="Times New Roman" w:cs="Times New Roman"/>
          <w:sz w:val="26"/>
          <w:szCs w:val="26"/>
        </w:rPr>
        <w:t>130. По результатам рассмотрения жалобы принимается одно из следующих решений:</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lastRenderedPageBreak/>
        <w:t>а) удовлетворение жалобы, в том числе в форме отмены принятого решения, исправления допущенных должностными лицами органа муниципального контроля опечаток и ошибок в выданных документах;</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б) отказ в удовлетворении жалобы.</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131. В течение срока рассмотрения жалобы, указанного в </w:t>
      </w:r>
      <w:hyperlink w:anchor="P424" w:history="1">
        <w:r w:rsidRPr="00B90D1E">
          <w:rPr>
            <w:rFonts w:ascii="Times New Roman" w:hAnsi="Times New Roman" w:cs="Times New Roman"/>
            <w:color w:val="000000" w:themeColor="text1"/>
            <w:sz w:val="26"/>
            <w:szCs w:val="26"/>
          </w:rPr>
          <w:t>пункте 129</w:t>
        </w:r>
      </w:hyperlink>
      <w:r w:rsidRPr="00C50953">
        <w:rPr>
          <w:rFonts w:ascii="Times New Roman" w:hAnsi="Times New Roman" w:cs="Times New Roman"/>
          <w:sz w:val="26"/>
          <w:szCs w:val="26"/>
        </w:rP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w:t>
      </w:r>
    </w:p>
    <w:p w:rsidR="00C50953" w:rsidRPr="00C50953" w:rsidRDefault="00C50953" w:rsidP="0064086D">
      <w:pPr>
        <w:pStyle w:val="ConsPlusNormal"/>
        <w:spacing w:before="220"/>
        <w:ind w:firstLine="709"/>
        <w:jc w:val="both"/>
        <w:rPr>
          <w:rFonts w:ascii="Times New Roman" w:hAnsi="Times New Roman" w:cs="Times New Roman"/>
          <w:sz w:val="26"/>
          <w:szCs w:val="26"/>
        </w:rPr>
      </w:pPr>
      <w:r w:rsidRPr="00C50953">
        <w:rPr>
          <w:rFonts w:ascii="Times New Roman" w:hAnsi="Times New Roman" w:cs="Times New Roman"/>
          <w:sz w:val="26"/>
          <w:szCs w:val="26"/>
        </w:rPr>
        <w:t xml:space="preserve">132. В случае установления в ходе или по результатам </w:t>
      </w:r>
      <w:proofErr w:type="gramStart"/>
      <w:r w:rsidRPr="00C5095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50953">
        <w:rPr>
          <w:rFonts w:ascii="Times New Roman" w:hAnsi="Times New Roman" w:cs="Times New Roman"/>
          <w:sz w:val="26"/>
          <w:szCs w:val="26"/>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 или иные правоохранительные органы.</w:t>
      </w:r>
    </w:p>
    <w:p w:rsidR="00C50953" w:rsidRDefault="00C50953"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64086D">
      <w:pPr>
        <w:pStyle w:val="ConsPlusNormal"/>
        <w:ind w:firstLine="709"/>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FB2948" w:rsidRDefault="00FB2948" w:rsidP="00C50953">
      <w:pPr>
        <w:pStyle w:val="ConsPlusNormal"/>
        <w:jc w:val="both"/>
        <w:rPr>
          <w:rFonts w:ascii="Times New Roman" w:hAnsi="Times New Roman" w:cs="Times New Roman"/>
          <w:sz w:val="26"/>
          <w:szCs w:val="26"/>
        </w:rPr>
      </w:pPr>
    </w:p>
    <w:p w:rsidR="004530F4" w:rsidRDefault="004530F4" w:rsidP="004530F4">
      <w:pPr>
        <w:overflowPunct/>
        <w:jc w:val="center"/>
        <w:rPr>
          <w:b/>
          <w:bCs/>
          <w:szCs w:val="24"/>
        </w:rPr>
      </w:pPr>
    </w:p>
    <w:tbl>
      <w:tblPr>
        <w:tblStyle w:val="a3"/>
        <w:tblW w:w="0" w:type="auto"/>
        <w:tblInd w:w="4644" w:type="dxa"/>
        <w:tblLook w:val="04A0" w:firstRow="1" w:lastRow="0" w:firstColumn="1" w:lastColumn="0" w:noHBand="0" w:noVBand="1"/>
      </w:tblPr>
      <w:tblGrid>
        <w:gridCol w:w="4926"/>
      </w:tblGrid>
      <w:tr w:rsidR="004530F4" w:rsidTr="00F82376">
        <w:tc>
          <w:tcPr>
            <w:tcW w:w="4926" w:type="dxa"/>
            <w:tcBorders>
              <w:top w:val="nil"/>
              <w:left w:val="nil"/>
              <w:bottom w:val="nil"/>
              <w:right w:val="nil"/>
            </w:tcBorders>
          </w:tcPr>
          <w:p w:rsidR="004530F4" w:rsidRPr="00E5353A" w:rsidRDefault="004530F4" w:rsidP="004530F4">
            <w:pPr>
              <w:overflowPunct/>
              <w:outlineLvl w:val="0"/>
              <w:rPr>
                <w:sz w:val="20"/>
              </w:rPr>
            </w:pPr>
            <w:r w:rsidRPr="00E5353A">
              <w:rPr>
                <w:sz w:val="20"/>
              </w:rPr>
              <w:t>Приложение  1</w:t>
            </w:r>
          </w:p>
          <w:p w:rsidR="004530F4" w:rsidRPr="00E5353A" w:rsidRDefault="004530F4" w:rsidP="004530F4">
            <w:pPr>
              <w:overflowPunct/>
              <w:rPr>
                <w:sz w:val="20"/>
              </w:rPr>
            </w:pPr>
            <w:r w:rsidRPr="00E5353A">
              <w:rPr>
                <w:sz w:val="20"/>
              </w:rPr>
              <w:t>к Административному регламенту</w:t>
            </w:r>
          </w:p>
          <w:p w:rsidR="004530F4" w:rsidRPr="00E5353A" w:rsidRDefault="004530F4" w:rsidP="004530F4">
            <w:pPr>
              <w:overflowPunct/>
              <w:rPr>
                <w:sz w:val="20"/>
              </w:rPr>
            </w:pPr>
            <w:r w:rsidRPr="00E5353A">
              <w:rPr>
                <w:sz w:val="20"/>
              </w:rPr>
              <w:t xml:space="preserve">осуществления муниципального </w:t>
            </w:r>
            <w:proofErr w:type="gramStart"/>
            <w:r w:rsidRPr="00E5353A">
              <w:rPr>
                <w:sz w:val="20"/>
              </w:rPr>
              <w:t>контроля за</w:t>
            </w:r>
            <w:proofErr w:type="gramEnd"/>
            <w:r w:rsidRPr="00E5353A">
              <w:rPr>
                <w:sz w:val="20"/>
              </w:rPr>
              <w:t xml:space="preserve"> </w:t>
            </w:r>
            <w:r w:rsidR="00E5353A">
              <w:rPr>
                <w:sz w:val="20"/>
              </w:rPr>
              <w:t xml:space="preserve"> </w:t>
            </w:r>
            <w:r w:rsidRPr="00E5353A">
              <w:rPr>
                <w:sz w:val="20"/>
              </w:rPr>
              <w:t>использованием и охраной недр при добыче общераспространенных полезных</w:t>
            </w:r>
          </w:p>
          <w:p w:rsidR="004530F4" w:rsidRPr="00E5353A" w:rsidRDefault="004530F4" w:rsidP="004530F4">
            <w:pPr>
              <w:overflowPunct/>
              <w:rPr>
                <w:sz w:val="20"/>
              </w:rPr>
            </w:pPr>
            <w:r w:rsidRPr="00E5353A">
              <w:rPr>
                <w:sz w:val="20"/>
              </w:rPr>
              <w:t>ископаемых, а также при строительстве подземных сооружений,</w:t>
            </w:r>
            <w:r w:rsidR="00206C32">
              <w:rPr>
                <w:sz w:val="20"/>
              </w:rPr>
              <w:t xml:space="preserve"> </w:t>
            </w:r>
            <w:r w:rsidRPr="00E5353A">
              <w:rPr>
                <w:sz w:val="20"/>
              </w:rPr>
              <w:t>не связанных с добычей полезных ископаемых, на территории</w:t>
            </w:r>
            <w:r w:rsidR="00206C32">
              <w:rPr>
                <w:sz w:val="20"/>
              </w:rPr>
              <w:t xml:space="preserve"> </w:t>
            </w:r>
            <w:r w:rsidRPr="00E5353A">
              <w:rPr>
                <w:sz w:val="20"/>
              </w:rPr>
              <w:t>муниципального района «Заполярный район»</w:t>
            </w:r>
          </w:p>
          <w:p w:rsidR="004530F4" w:rsidRDefault="004530F4" w:rsidP="004530F4">
            <w:pPr>
              <w:overflowPunct/>
              <w:jc w:val="center"/>
              <w:rPr>
                <w:b/>
                <w:bCs/>
                <w:szCs w:val="24"/>
              </w:rPr>
            </w:pPr>
          </w:p>
        </w:tc>
      </w:tr>
    </w:tbl>
    <w:p w:rsidR="004530F4" w:rsidRDefault="004530F4" w:rsidP="004530F4">
      <w:pPr>
        <w:overflowPunct/>
        <w:jc w:val="center"/>
        <w:rPr>
          <w:b/>
          <w:bCs/>
          <w:szCs w:val="24"/>
        </w:rPr>
      </w:pPr>
    </w:p>
    <w:p w:rsidR="00FB2948" w:rsidRDefault="004530F4" w:rsidP="004530F4">
      <w:pPr>
        <w:overflowPunct/>
        <w:jc w:val="center"/>
        <w:rPr>
          <w:sz w:val="26"/>
          <w:szCs w:val="26"/>
        </w:rPr>
      </w:pPr>
      <w:r w:rsidRPr="004530F4">
        <w:rPr>
          <w:b/>
          <w:bCs/>
          <w:sz w:val="26"/>
          <w:szCs w:val="26"/>
        </w:rPr>
        <w:t>Блок-схема</w:t>
      </w:r>
    </w:p>
    <w:p w:rsidR="00FB2948" w:rsidRDefault="00FB2948" w:rsidP="00C50953">
      <w:pPr>
        <w:pStyle w:val="ConsPlusNormal"/>
        <w:jc w:val="both"/>
        <w:rPr>
          <w:rFonts w:ascii="Times New Roman" w:hAnsi="Times New Roman" w:cs="Times New Roman"/>
          <w:sz w:val="26"/>
          <w:szCs w:val="26"/>
        </w:rPr>
      </w:pP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Принятие решения о проведении проверки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Плановая         │        Внеплановая        │&lt;──────┐</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Результат: надлежащим образом </w:t>
      </w:r>
      <w:proofErr w:type="gramStart"/>
      <w:r>
        <w:rPr>
          <w:rFonts w:ascii="Courier New" w:hAnsi="Courier New" w:cs="Courier New"/>
          <w:sz w:val="20"/>
        </w:rPr>
        <w:t>оформленное</w:t>
      </w:r>
      <w:proofErr w:type="gramEnd"/>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распоряжение органа муниципального контроля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Проведение проверки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Документарная      │         Выездная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Результат: оценка соблюдения юридическими лицами,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индивидуальными предпринимателями законодательства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Составление акта проверки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Результат: оформление результатов проверки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нет │&lt;────────┤Выявление нарушений</w:t>
      </w:r>
      <w:proofErr w:type="gramStart"/>
      <w:r>
        <w:rPr>
          <w:rFonts w:ascii="Courier New" w:hAnsi="Courier New" w:cs="Courier New"/>
          <w:sz w:val="20"/>
        </w:rPr>
        <w:t>├───&gt;│  Д</w:t>
      </w:r>
      <w:proofErr w:type="gramEnd"/>
      <w:r>
        <w:rPr>
          <w:rFonts w:ascii="Courier New" w:hAnsi="Courier New" w:cs="Courier New"/>
          <w:sz w:val="20"/>
        </w:rPr>
        <w:t>а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Информирование органов  │        │  Выдача предписания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│государственной власти о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w:t>
      </w:r>
      <w:proofErr w:type="gramStart"/>
      <w:r>
        <w:rPr>
          <w:rFonts w:ascii="Courier New" w:hAnsi="Courier New" w:cs="Courier New"/>
          <w:sz w:val="20"/>
        </w:rPr>
        <w:t>выявленных</w:t>
      </w:r>
      <w:proofErr w:type="gramEnd"/>
      <w:r>
        <w:rPr>
          <w:rFonts w:ascii="Courier New" w:hAnsi="Courier New" w:cs="Courier New"/>
          <w:sz w:val="20"/>
        </w:rPr>
        <w:t xml:space="preserve"> в ходе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проверки </w:t>
      </w:r>
      <w:proofErr w:type="gramStart"/>
      <w:r>
        <w:rPr>
          <w:rFonts w:ascii="Courier New" w:hAnsi="Courier New" w:cs="Courier New"/>
          <w:sz w:val="20"/>
        </w:rPr>
        <w:t>нарушениях</w:t>
      </w:r>
      <w:proofErr w:type="gramEnd"/>
      <w:r>
        <w:rPr>
          <w:rFonts w:ascii="Courier New" w:hAnsi="Courier New" w:cs="Courier New"/>
          <w:sz w:val="20"/>
        </w:rPr>
        <w:t xml:space="preserve">   │        │Предписание исполнено│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│в установленный срок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Да</w:t>
      </w:r>
      <w:proofErr w:type="gramStart"/>
      <w:r>
        <w:rPr>
          <w:rFonts w:ascii="Courier New" w:hAnsi="Courier New" w:cs="Courier New"/>
          <w:sz w:val="20"/>
        </w:rPr>
        <w:t xml:space="preserve"> │              │ Н</w:t>
      </w:r>
      <w:proofErr w:type="gramEnd"/>
      <w:r>
        <w:rPr>
          <w:rFonts w:ascii="Courier New" w:hAnsi="Courier New" w:cs="Courier New"/>
          <w:sz w:val="20"/>
        </w:rPr>
        <w:t>ет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  ┌─────────────────────────────────────────────────────┐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└─&gt;│     Исполнение муниципальной функции завершено      ├───────┘</w:t>
      </w:r>
    </w:p>
    <w:p w:rsidR="00581E56" w:rsidRDefault="00581E56" w:rsidP="00581E56">
      <w:pPr>
        <w:overflowPunct/>
        <w:jc w:val="both"/>
        <w:rPr>
          <w:rFonts w:ascii="Courier New" w:hAnsi="Courier New" w:cs="Courier New"/>
          <w:sz w:val="20"/>
        </w:rPr>
      </w:pPr>
      <w:r>
        <w:rPr>
          <w:rFonts w:ascii="Courier New" w:hAnsi="Courier New" w:cs="Courier New"/>
          <w:sz w:val="20"/>
        </w:rPr>
        <w:t xml:space="preserve">     └─────────────────────────────────────────────────────┘</w:t>
      </w:r>
    </w:p>
    <w:sectPr w:rsidR="00581E56" w:rsidSect="00B55700">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A7" w:rsidRDefault="00E12EA7" w:rsidP="003E60FD">
      <w:r>
        <w:separator/>
      </w:r>
    </w:p>
  </w:endnote>
  <w:endnote w:type="continuationSeparator" w:id="0">
    <w:p w:rsidR="00E12EA7" w:rsidRDefault="00E12EA7" w:rsidP="003E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A7" w:rsidRDefault="00E12EA7" w:rsidP="003E60FD">
      <w:r>
        <w:separator/>
      </w:r>
    </w:p>
  </w:footnote>
  <w:footnote w:type="continuationSeparator" w:id="0">
    <w:p w:rsidR="00E12EA7" w:rsidRDefault="00E12EA7" w:rsidP="003E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8" w:rsidRDefault="003C3818">
    <w:pPr>
      <w:pStyle w:val="a6"/>
      <w:jc w:val="center"/>
    </w:pPr>
    <w:r>
      <w:fldChar w:fldCharType="begin"/>
    </w:r>
    <w:r>
      <w:instrText>PAGE   \* MERGEFORMAT</w:instrText>
    </w:r>
    <w:r>
      <w:fldChar w:fldCharType="separate"/>
    </w:r>
    <w:r w:rsidR="00AD6B7F">
      <w:rPr>
        <w:noProof/>
      </w:rPr>
      <w:t>2</w:t>
    </w:r>
    <w:r>
      <w:fldChar w:fldCharType="end"/>
    </w:r>
  </w:p>
  <w:p w:rsidR="003C3818" w:rsidRDefault="003C38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86C"/>
    <w:multiLevelType w:val="hybridMultilevel"/>
    <w:tmpl w:val="13D6595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E1F4DBE"/>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EFE7512"/>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2FE82181"/>
    <w:multiLevelType w:val="hybridMultilevel"/>
    <w:tmpl w:val="EDF67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5621FF"/>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A43557C"/>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F554F0B"/>
    <w:multiLevelType w:val="hybridMultilevel"/>
    <w:tmpl w:val="1E447C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1C3E42"/>
    <w:multiLevelType w:val="hybridMultilevel"/>
    <w:tmpl w:val="54B4F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7232D3E"/>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63C01A81"/>
    <w:multiLevelType w:val="hybridMultilevel"/>
    <w:tmpl w:val="0464A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B7B0946"/>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70E14074"/>
    <w:multiLevelType w:val="multilevel"/>
    <w:tmpl w:val="0AF8503E"/>
    <w:lvl w:ilvl="0">
      <w:start w:val="1"/>
      <w:numFmt w:val="decimal"/>
      <w:lvlText w:val="%1."/>
      <w:lvlJc w:val="left"/>
      <w:pPr>
        <w:ind w:left="1070" w:hanging="360"/>
      </w:pPr>
      <w:rPr>
        <w:rFonts w:cs="Times New Roman" w:hint="default"/>
        <w:b w:val="0"/>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0"/>
  </w:num>
  <w:num w:numId="2">
    <w:abstractNumId w:val="2"/>
  </w:num>
  <w:num w:numId="3">
    <w:abstractNumId w:val="1"/>
  </w:num>
  <w:num w:numId="4">
    <w:abstractNumId w:val="11"/>
  </w:num>
  <w:num w:numId="5">
    <w:abstractNumId w:val="8"/>
  </w:num>
  <w:num w:numId="6">
    <w:abstractNumId w:val="4"/>
  </w:num>
  <w:num w:numId="7">
    <w:abstractNumId w:val="3"/>
  </w:num>
  <w:num w:numId="8">
    <w:abstractNumId w:val="9"/>
  </w:num>
  <w:num w:numId="9">
    <w:abstractNumId w:val="6"/>
  </w:num>
  <w:num w:numId="10">
    <w:abstractNumId w:val="0"/>
  </w:num>
  <w:num w:numId="11">
    <w:abstractNumId w:val="5"/>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D7"/>
    <w:rsid w:val="00000915"/>
    <w:rsid w:val="00002D33"/>
    <w:rsid w:val="00003F5C"/>
    <w:rsid w:val="0000428D"/>
    <w:rsid w:val="0000450A"/>
    <w:rsid w:val="00004A6F"/>
    <w:rsid w:val="00005051"/>
    <w:rsid w:val="0000655D"/>
    <w:rsid w:val="000116D4"/>
    <w:rsid w:val="00014EA5"/>
    <w:rsid w:val="00021955"/>
    <w:rsid w:val="00026958"/>
    <w:rsid w:val="000326F1"/>
    <w:rsid w:val="00034EAF"/>
    <w:rsid w:val="00036EEA"/>
    <w:rsid w:val="00044448"/>
    <w:rsid w:val="0005071B"/>
    <w:rsid w:val="0005074D"/>
    <w:rsid w:val="00051B39"/>
    <w:rsid w:val="00062B8A"/>
    <w:rsid w:val="000736AF"/>
    <w:rsid w:val="00077D13"/>
    <w:rsid w:val="0008315F"/>
    <w:rsid w:val="000867A0"/>
    <w:rsid w:val="00090EC0"/>
    <w:rsid w:val="00090FBF"/>
    <w:rsid w:val="00092113"/>
    <w:rsid w:val="000A085B"/>
    <w:rsid w:val="000A1D07"/>
    <w:rsid w:val="000A3D4F"/>
    <w:rsid w:val="000A46BB"/>
    <w:rsid w:val="000B2A54"/>
    <w:rsid w:val="000B6D1B"/>
    <w:rsid w:val="000C19C1"/>
    <w:rsid w:val="000C2445"/>
    <w:rsid w:val="000C3B71"/>
    <w:rsid w:val="000C3FE0"/>
    <w:rsid w:val="000C4B2E"/>
    <w:rsid w:val="000C67C9"/>
    <w:rsid w:val="000C6EB7"/>
    <w:rsid w:val="000C79E4"/>
    <w:rsid w:val="000D0CC8"/>
    <w:rsid w:val="000D2A33"/>
    <w:rsid w:val="000D50AB"/>
    <w:rsid w:val="000E12A5"/>
    <w:rsid w:val="000E1FF4"/>
    <w:rsid w:val="000E3370"/>
    <w:rsid w:val="000F036B"/>
    <w:rsid w:val="000F1AD0"/>
    <w:rsid w:val="000F22BD"/>
    <w:rsid w:val="000F3445"/>
    <w:rsid w:val="000F6A0D"/>
    <w:rsid w:val="000F6FD0"/>
    <w:rsid w:val="000F73C6"/>
    <w:rsid w:val="0010113B"/>
    <w:rsid w:val="00105068"/>
    <w:rsid w:val="00110009"/>
    <w:rsid w:val="0011233D"/>
    <w:rsid w:val="00113E06"/>
    <w:rsid w:val="00115D86"/>
    <w:rsid w:val="00117B2F"/>
    <w:rsid w:val="00125247"/>
    <w:rsid w:val="00126D40"/>
    <w:rsid w:val="00140DB0"/>
    <w:rsid w:val="00141BAE"/>
    <w:rsid w:val="00145DDB"/>
    <w:rsid w:val="001461D0"/>
    <w:rsid w:val="00152AFE"/>
    <w:rsid w:val="00155524"/>
    <w:rsid w:val="00157194"/>
    <w:rsid w:val="00160277"/>
    <w:rsid w:val="001647B0"/>
    <w:rsid w:val="00170AEF"/>
    <w:rsid w:val="00171F9D"/>
    <w:rsid w:val="00174F7E"/>
    <w:rsid w:val="001803A5"/>
    <w:rsid w:val="001840EE"/>
    <w:rsid w:val="00190BE8"/>
    <w:rsid w:val="00196054"/>
    <w:rsid w:val="001A04D8"/>
    <w:rsid w:val="001A40A9"/>
    <w:rsid w:val="001A4E67"/>
    <w:rsid w:val="001B435C"/>
    <w:rsid w:val="001B5E0D"/>
    <w:rsid w:val="001C3A86"/>
    <w:rsid w:val="001D42D7"/>
    <w:rsid w:val="001D42F3"/>
    <w:rsid w:val="001D471C"/>
    <w:rsid w:val="001E1385"/>
    <w:rsid w:val="001E6FA1"/>
    <w:rsid w:val="001F1549"/>
    <w:rsid w:val="001F45B0"/>
    <w:rsid w:val="00203856"/>
    <w:rsid w:val="0020396C"/>
    <w:rsid w:val="00206C32"/>
    <w:rsid w:val="00207A64"/>
    <w:rsid w:val="00210D8D"/>
    <w:rsid w:val="00211A34"/>
    <w:rsid w:val="0021290B"/>
    <w:rsid w:val="002129DA"/>
    <w:rsid w:val="0021718D"/>
    <w:rsid w:val="00217724"/>
    <w:rsid w:val="00220A73"/>
    <w:rsid w:val="002210EA"/>
    <w:rsid w:val="002212B0"/>
    <w:rsid w:val="00223721"/>
    <w:rsid w:val="00223AFC"/>
    <w:rsid w:val="002242E2"/>
    <w:rsid w:val="002242F2"/>
    <w:rsid w:val="00224DB1"/>
    <w:rsid w:val="00235929"/>
    <w:rsid w:val="002449AF"/>
    <w:rsid w:val="00250C35"/>
    <w:rsid w:val="002576AE"/>
    <w:rsid w:val="0026178C"/>
    <w:rsid w:val="002617DD"/>
    <w:rsid w:val="00262684"/>
    <w:rsid w:val="002649C2"/>
    <w:rsid w:val="0027486F"/>
    <w:rsid w:val="002749BD"/>
    <w:rsid w:val="002762FF"/>
    <w:rsid w:val="00284AAD"/>
    <w:rsid w:val="00286063"/>
    <w:rsid w:val="002866AC"/>
    <w:rsid w:val="00292B40"/>
    <w:rsid w:val="002946A1"/>
    <w:rsid w:val="00296447"/>
    <w:rsid w:val="00296FA7"/>
    <w:rsid w:val="002A0248"/>
    <w:rsid w:val="002A4C50"/>
    <w:rsid w:val="002A4CF7"/>
    <w:rsid w:val="002A536E"/>
    <w:rsid w:val="002B1E3C"/>
    <w:rsid w:val="002B1EEF"/>
    <w:rsid w:val="002B6E6D"/>
    <w:rsid w:val="002C66B5"/>
    <w:rsid w:val="002C764E"/>
    <w:rsid w:val="002D0557"/>
    <w:rsid w:val="002E2D45"/>
    <w:rsid w:val="002E41D0"/>
    <w:rsid w:val="002E626A"/>
    <w:rsid w:val="002F63B3"/>
    <w:rsid w:val="002F7AF2"/>
    <w:rsid w:val="00302465"/>
    <w:rsid w:val="00304937"/>
    <w:rsid w:val="00305630"/>
    <w:rsid w:val="00306D2A"/>
    <w:rsid w:val="00306EBC"/>
    <w:rsid w:val="00315998"/>
    <w:rsid w:val="00316CD5"/>
    <w:rsid w:val="003212E8"/>
    <w:rsid w:val="00321813"/>
    <w:rsid w:val="00324844"/>
    <w:rsid w:val="00325931"/>
    <w:rsid w:val="003262DE"/>
    <w:rsid w:val="003277A5"/>
    <w:rsid w:val="00327D01"/>
    <w:rsid w:val="00333BBE"/>
    <w:rsid w:val="00334CE0"/>
    <w:rsid w:val="003418F0"/>
    <w:rsid w:val="00343947"/>
    <w:rsid w:val="00345B95"/>
    <w:rsid w:val="00346118"/>
    <w:rsid w:val="00346C4A"/>
    <w:rsid w:val="00357BCD"/>
    <w:rsid w:val="003603E6"/>
    <w:rsid w:val="003653FB"/>
    <w:rsid w:val="0036592D"/>
    <w:rsid w:val="00367E74"/>
    <w:rsid w:val="00372AB3"/>
    <w:rsid w:val="003822EE"/>
    <w:rsid w:val="00390F56"/>
    <w:rsid w:val="00393319"/>
    <w:rsid w:val="003A08C9"/>
    <w:rsid w:val="003A2CAD"/>
    <w:rsid w:val="003A555C"/>
    <w:rsid w:val="003A72C1"/>
    <w:rsid w:val="003B247A"/>
    <w:rsid w:val="003B73E6"/>
    <w:rsid w:val="003C37A6"/>
    <w:rsid w:val="003C3818"/>
    <w:rsid w:val="003D5964"/>
    <w:rsid w:val="003D73D2"/>
    <w:rsid w:val="003E03CE"/>
    <w:rsid w:val="003E60FD"/>
    <w:rsid w:val="003E75B3"/>
    <w:rsid w:val="003F4263"/>
    <w:rsid w:val="004021B5"/>
    <w:rsid w:val="004025CB"/>
    <w:rsid w:val="00404913"/>
    <w:rsid w:val="004133F0"/>
    <w:rsid w:val="00413F7D"/>
    <w:rsid w:val="00414229"/>
    <w:rsid w:val="0042467A"/>
    <w:rsid w:val="00426A44"/>
    <w:rsid w:val="00427E1A"/>
    <w:rsid w:val="00430722"/>
    <w:rsid w:val="0043454A"/>
    <w:rsid w:val="00436E87"/>
    <w:rsid w:val="00441E21"/>
    <w:rsid w:val="00444477"/>
    <w:rsid w:val="00450149"/>
    <w:rsid w:val="00450FCF"/>
    <w:rsid w:val="004530F4"/>
    <w:rsid w:val="00453E26"/>
    <w:rsid w:val="004560CE"/>
    <w:rsid w:val="00467129"/>
    <w:rsid w:val="004714CE"/>
    <w:rsid w:val="004729B0"/>
    <w:rsid w:val="004738D6"/>
    <w:rsid w:val="0047500D"/>
    <w:rsid w:val="00482F77"/>
    <w:rsid w:val="00491399"/>
    <w:rsid w:val="004926F4"/>
    <w:rsid w:val="004928E6"/>
    <w:rsid w:val="00494241"/>
    <w:rsid w:val="00496DB6"/>
    <w:rsid w:val="004A0C11"/>
    <w:rsid w:val="004A52E6"/>
    <w:rsid w:val="004B05BF"/>
    <w:rsid w:val="004B09F5"/>
    <w:rsid w:val="004B3A64"/>
    <w:rsid w:val="004B43A7"/>
    <w:rsid w:val="004B68C8"/>
    <w:rsid w:val="004C1B8F"/>
    <w:rsid w:val="004C34FD"/>
    <w:rsid w:val="004C5C15"/>
    <w:rsid w:val="004D500C"/>
    <w:rsid w:val="004D52D9"/>
    <w:rsid w:val="004E6782"/>
    <w:rsid w:val="004F3307"/>
    <w:rsid w:val="004F6248"/>
    <w:rsid w:val="00505215"/>
    <w:rsid w:val="00506DE2"/>
    <w:rsid w:val="0052369F"/>
    <w:rsid w:val="005263B8"/>
    <w:rsid w:val="00526556"/>
    <w:rsid w:val="00527798"/>
    <w:rsid w:val="005328F8"/>
    <w:rsid w:val="00533195"/>
    <w:rsid w:val="005360F2"/>
    <w:rsid w:val="00537469"/>
    <w:rsid w:val="00540BB8"/>
    <w:rsid w:val="005412A6"/>
    <w:rsid w:val="00541705"/>
    <w:rsid w:val="00542D72"/>
    <w:rsid w:val="005448E8"/>
    <w:rsid w:val="00545057"/>
    <w:rsid w:val="00546569"/>
    <w:rsid w:val="005466C0"/>
    <w:rsid w:val="00546F04"/>
    <w:rsid w:val="00551AF7"/>
    <w:rsid w:val="005535F7"/>
    <w:rsid w:val="00556A50"/>
    <w:rsid w:val="005647BA"/>
    <w:rsid w:val="00572D0A"/>
    <w:rsid w:val="005731AD"/>
    <w:rsid w:val="00575179"/>
    <w:rsid w:val="005768DE"/>
    <w:rsid w:val="00581E56"/>
    <w:rsid w:val="00583A1B"/>
    <w:rsid w:val="00583C8A"/>
    <w:rsid w:val="005876B3"/>
    <w:rsid w:val="005951AC"/>
    <w:rsid w:val="005A3D8D"/>
    <w:rsid w:val="005A7085"/>
    <w:rsid w:val="005B1193"/>
    <w:rsid w:val="005B31F8"/>
    <w:rsid w:val="005B534D"/>
    <w:rsid w:val="005B5B75"/>
    <w:rsid w:val="005B7041"/>
    <w:rsid w:val="005D06FF"/>
    <w:rsid w:val="005D315F"/>
    <w:rsid w:val="005D7BE7"/>
    <w:rsid w:val="005E05B5"/>
    <w:rsid w:val="005E53E3"/>
    <w:rsid w:val="005E6480"/>
    <w:rsid w:val="005F277E"/>
    <w:rsid w:val="00606099"/>
    <w:rsid w:val="006066E3"/>
    <w:rsid w:val="00610721"/>
    <w:rsid w:val="00614B9F"/>
    <w:rsid w:val="00615FBA"/>
    <w:rsid w:val="00617A35"/>
    <w:rsid w:val="00622554"/>
    <w:rsid w:val="00624886"/>
    <w:rsid w:val="00624FE7"/>
    <w:rsid w:val="00631FC5"/>
    <w:rsid w:val="0063368C"/>
    <w:rsid w:val="00636E88"/>
    <w:rsid w:val="00637EAF"/>
    <w:rsid w:val="0064086D"/>
    <w:rsid w:val="00644A18"/>
    <w:rsid w:val="00660173"/>
    <w:rsid w:val="00661E2D"/>
    <w:rsid w:val="0066413D"/>
    <w:rsid w:val="00664828"/>
    <w:rsid w:val="00670A43"/>
    <w:rsid w:val="00671CA0"/>
    <w:rsid w:val="00672D92"/>
    <w:rsid w:val="0067508C"/>
    <w:rsid w:val="00681873"/>
    <w:rsid w:val="00687D54"/>
    <w:rsid w:val="00696E69"/>
    <w:rsid w:val="00697AC3"/>
    <w:rsid w:val="006A2A27"/>
    <w:rsid w:val="006A365B"/>
    <w:rsid w:val="006A5924"/>
    <w:rsid w:val="006A5FD2"/>
    <w:rsid w:val="006C005F"/>
    <w:rsid w:val="006C2BA1"/>
    <w:rsid w:val="006C378E"/>
    <w:rsid w:val="006C497D"/>
    <w:rsid w:val="006C4DB4"/>
    <w:rsid w:val="006C5163"/>
    <w:rsid w:val="006C65CC"/>
    <w:rsid w:val="006C7E5C"/>
    <w:rsid w:val="006D0087"/>
    <w:rsid w:val="006D24D7"/>
    <w:rsid w:val="006E2952"/>
    <w:rsid w:val="006E3ECF"/>
    <w:rsid w:val="006E4DC4"/>
    <w:rsid w:val="006F03DE"/>
    <w:rsid w:val="006F044B"/>
    <w:rsid w:val="006F2B72"/>
    <w:rsid w:val="006F5B4D"/>
    <w:rsid w:val="00702380"/>
    <w:rsid w:val="00707A3A"/>
    <w:rsid w:val="0071028C"/>
    <w:rsid w:val="0071405C"/>
    <w:rsid w:val="00721D69"/>
    <w:rsid w:val="007224FD"/>
    <w:rsid w:val="00744588"/>
    <w:rsid w:val="007512C3"/>
    <w:rsid w:val="00762732"/>
    <w:rsid w:val="0076386F"/>
    <w:rsid w:val="007646BD"/>
    <w:rsid w:val="007664DF"/>
    <w:rsid w:val="007714C6"/>
    <w:rsid w:val="0077262C"/>
    <w:rsid w:val="00772DA3"/>
    <w:rsid w:val="00773137"/>
    <w:rsid w:val="0077444D"/>
    <w:rsid w:val="007900DB"/>
    <w:rsid w:val="007978D8"/>
    <w:rsid w:val="00797917"/>
    <w:rsid w:val="007A2FF9"/>
    <w:rsid w:val="007A4FE8"/>
    <w:rsid w:val="007A638E"/>
    <w:rsid w:val="007A6919"/>
    <w:rsid w:val="007A6E8A"/>
    <w:rsid w:val="007B17DF"/>
    <w:rsid w:val="007B1A74"/>
    <w:rsid w:val="007B5DF4"/>
    <w:rsid w:val="007C1C73"/>
    <w:rsid w:val="007C3960"/>
    <w:rsid w:val="007C3D1B"/>
    <w:rsid w:val="007C687A"/>
    <w:rsid w:val="007D6705"/>
    <w:rsid w:val="007D7F4D"/>
    <w:rsid w:val="007E3AE1"/>
    <w:rsid w:val="007E489B"/>
    <w:rsid w:val="007E4E82"/>
    <w:rsid w:val="007E6086"/>
    <w:rsid w:val="007E7E7C"/>
    <w:rsid w:val="007F1D64"/>
    <w:rsid w:val="007F2AAF"/>
    <w:rsid w:val="007F32CE"/>
    <w:rsid w:val="007F7317"/>
    <w:rsid w:val="0080052E"/>
    <w:rsid w:val="00805164"/>
    <w:rsid w:val="008064A8"/>
    <w:rsid w:val="00810E07"/>
    <w:rsid w:val="00814022"/>
    <w:rsid w:val="008150D2"/>
    <w:rsid w:val="008174BE"/>
    <w:rsid w:val="008210B2"/>
    <w:rsid w:val="00827BA6"/>
    <w:rsid w:val="008334C9"/>
    <w:rsid w:val="00840E07"/>
    <w:rsid w:val="00844764"/>
    <w:rsid w:val="0084749F"/>
    <w:rsid w:val="00852390"/>
    <w:rsid w:val="008525DD"/>
    <w:rsid w:val="00854AD5"/>
    <w:rsid w:val="00857598"/>
    <w:rsid w:val="00857C5E"/>
    <w:rsid w:val="00863BD4"/>
    <w:rsid w:val="0086704E"/>
    <w:rsid w:val="00885F48"/>
    <w:rsid w:val="00893C87"/>
    <w:rsid w:val="00896F6B"/>
    <w:rsid w:val="00897B2B"/>
    <w:rsid w:val="008A14AD"/>
    <w:rsid w:val="008A155E"/>
    <w:rsid w:val="008A1777"/>
    <w:rsid w:val="008A2F02"/>
    <w:rsid w:val="008C15F8"/>
    <w:rsid w:val="008C1686"/>
    <w:rsid w:val="008D0A30"/>
    <w:rsid w:val="008D10EE"/>
    <w:rsid w:val="008D1B05"/>
    <w:rsid w:val="008D5ACA"/>
    <w:rsid w:val="008E590C"/>
    <w:rsid w:val="008E608A"/>
    <w:rsid w:val="00905BA6"/>
    <w:rsid w:val="009074A3"/>
    <w:rsid w:val="0091004A"/>
    <w:rsid w:val="009117FF"/>
    <w:rsid w:val="00915304"/>
    <w:rsid w:val="00921671"/>
    <w:rsid w:val="00921FAA"/>
    <w:rsid w:val="0092421D"/>
    <w:rsid w:val="0093310E"/>
    <w:rsid w:val="00940481"/>
    <w:rsid w:val="009454C9"/>
    <w:rsid w:val="00945F91"/>
    <w:rsid w:val="00945F9C"/>
    <w:rsid w:val="00946B52"/>
    <w:rsid w:val="009521A9"/>
    <w:rsid w:val="00960991"/>
    <w:rsid w:val="00963824"/>
    <w:rsid w:val="00965188"/>
    <w:rsid w:val="00967B2D"/>
    <w:rsid w:val="00971330"/>
    <w:rsid w:val="00977006"/>
    <w:rsid w:val="009774FC"/>
    <w:rsid w:val="00977F88"/>
    <w:rsid w:val="009819CF"/>
    <w:rsid w:val="00981F01"/>
    <w:rsid w:val="00987E29"/>
    <w:rsid w:val="00992DFB"/>
    <w:rsid w:val="00996EC4"/>
    <w:rsid w:val="009977DD"/>
    <w:rsid w:val="009A1E14"/>
    <w:rsid w:val="009A50E1"/>
    <w:rsid w:val="009B0D1D"/>
    <w:rsid w:val="009B631C"/>
    <w:rsid w:val="009C1805"/>
    <w:rsid w:val="009C40C3"/>
    <w:rsid w:val="009C4372"/>
    <w:rsid w:val="009D1150"/>
    <w:rsid w:val="009E107F"/>
    <w:rsid w:val="009E2E64"/>
    <w:rsid w:val="009E3C56"/>
    <w:rsid w:val="009F1297"/>
    <w:rsid w:val="009F1C4E"/>
    <w:rsid w:val="009F22C4"/>
    <w:rsid w:val="009F24C3"/>
    <w:rsid w:val="009F32D9"/>
    <w:rsid w:val="009F6F5F"/>
    <w:rsid w:val="00A00C0C"/>
    <w:rsid w:val="00A020F3"/>
    <w:rsid w:val="00A03480"/>
    <w:rsid w:val="00A13F89"/>
    <w:rsid w:val="00A16125"/>
    <w:rsid w:val="00A2287F"/>
    <w:rsid w:val="00A25432"/>
    <w:rsid w:val="00A30424"/>
    <w:rsid w:val="00A369D4"/>
    <w:rsid w:val="00A40353"/>
    <w:rsid w:val="00A444DF"/>
    <w:rsid w:val="00A47554"/>
    <w:rsid w:val="00A5138F"/>
    <w:rsid w:val="00A55123"/>
    <w:rsid w:val="00A57FB7"/>
    <w:rsid w:val="00A66EAA"/>
    <w:rsid w:val="00A7204C"/>
    <w:rsid w:val="00A74CB5"/>
    <w:rsid w:val="00A756FE"/>
    <w:rsid w:val="00A93C97"/>
    <w:rsid w:val="00AA0EF9"/>
    <w:rsid w:val="00AA104F"/>
    <w:rsid w:val="00AA258A"/>
    <w:rsid w:val="00AA3455"/>
    <w:rsid w:val="00AA3AC2"/>
    <w:rsid w:val="00AA5A21"/>
    <w:rsid w:val="00AA6889"/>
    <w:rsid w:val="00AA750A"/>
    <w:rsid w:val="00AA7F42"/>
    <w:rsid w:val="00AB304A"/>
    <w:rsid w:val="00AB5058"/>
    <w:rsid w:val="00AB73E6"/>
    <w:rsid w:val="00AC09A6"/>
    <w:rsid w:val="00AC221B"/>
    <w:rsid w:val="00AC3051"/>
    <w:rsid w:val="00AD3FE8"/>
    <w:rsid w:val="00AD53BD"/>
    <w:rsid w:val="00AD5CC1"/>
    <w:rsid w:val="00AD6B7F"/>
    <w:rsid w:val="00AD7E19"/>
    <w:rsid w:val="00AE458D"/>
    <w:rsid w:val="00AF261E"/>
    <w:rsid w:val="00AF379E"/>
    <w:rsid w:val="00AF3ADA"/>
    <w:rsid w:val="00AF4C33"/>
    <w:rsid w:val="00B027AC"/>
    <w:rsid w:val="00B044D0"/>
    <w:rsid w:val="00B054B5"/>
    <w:rsid w:val="00B13E25"/>
    <w:rsid w:val="00B218F9"/>
    <w:rsid w:val="00B2214D"/>
    <w:rsid w:val="00B227D5"/>
    <w:rsid w:val="00B25818"/>
    <w:rsid w:val="00B31B3D"/>
    <w:rsid w:val="00B327CA"/>
    <w:rsid w:val="00B32A79"/>
    <w:rsid w:val="00B34445"/>
    <w:rsid w:val="00B35C97"/>
    <w:rsid w:val="00B459A2"/>
    <w:rsid w:val="00B45F4F"/>
    <w:rsid w:val="00B46B35"/>
    <w:rsid w:val="00B52C96"/>
    <w:rsid w:val="00B52CE6"/>
    <w:rsid w:val="00B55700"/>
    <w:rsid w:val="00B55E51"/>
    <w:rsid w:val="00B57366"/>
    <w:rsid w:val="00B629C9"/>
    <w:rsid w:val="00B662EE"/>
    <w:rsid w:val="00B71630"/>
    <w:rsid w:val="00B7186D"/>
    <w:rsid w:val="00B72546"/>
    <w:rsid w:val="00B74373"/>
    <w:rsid w:val="00B757CA"/>
    <w:rsid w:val="00B77586"/>
    <w:rsid w:val="00B90D1E"/>
    <w:rsid w:val="00B91390"/>
    <w:rsid w:val="00B9146F"/>
    <w:rsid w:val="00B91A9E"/>
    <w:rsid w:val="00B93359"/>
    <w:rsid w:val="00BA36CB"/>
    <w:rsid w:val="00BB4F05"/>
    <w:rsid w:val="00BB5367"/>
    <w:rsid w:val="00BB666C"/>
    <w:rsid w:val="00BC3569"/>
    <w:rsid w:val="00BD1427"/>
    <w:rsid w:val="00BD27B6"/>
    <w:rsid w:val="00BE3F38"/>
    <w:rsid w:val="00BF048B"/>
    <w:rsid w:val="00BF2FF3"/>
    <w:rsid w:val="00C070CB"/>
    <w:rsid w:val="00C11826"/>
    <w:rsid w:val="00C12932"/>
    <w:rsid w:val="00C1390B"/>
    <w:rsid w:val="00C13B57"/>
    <w:rsid w:val="00C1618F"/>
    <w:rsid w:val="00C20519"/>
    <w:rsid w:val="00C206F8"/>
    <w:rsid w:val="00C220AF"/>
    <w:rsid w:val="00C223E5"/>
    <w:rsid w:val="00C2333E"/>
    <w:rsid w:val="00C2581F"/>
    <w:rsid w:val="00C268E2"/>
    <w:rsid w:val="00C306EC"/>
    <w:rsid w:val="00C43FCD"/>
    <w:rsid w:val="00C460AA"/>
    <w:rsid w:val="00C50546"/>
    <w:rsid w:val="00C50953"/>
    <w:rsid w:val="00C54CEE"/>
    <w:rsid w:val="00C6410C"/>
    <w:rsid w:val="00C65C52"/>
    <w:rsid w:val="00C7522C"/>
    <w:rsid w:val="00C765F3"/>
    <w:rsid w:val="00C81623"/>
    <w:rsid w:val="00C85321"/>
    <w:rsid w:val="00C93FC4"/>
    <w:rsid w:val="00C95E5F"/>
    <w:rsid w:val="00CA2995"/>
    <w:rsid w:val="00CA5843"/>
    <w:rsid w:val="00CB1506"/>
    <w:rsid w:val="00CB2D7E"/>
    <w:rsid w:val="00CB6625"/>
    <w:rsid w:val="00CB740D"/>
    <w:rsid w:val="00CB7D69"/>
    <w:rsid w:val="00CC395F"/>
    <w:rsid w:val="00CC5EFE"/>
    <w:rsid w:val="00CD03F3"/>
    <w:rsid w:val="00CD3905"/>
    <w:rsid w:val="00CD3AFB"/>
    <w:rsid w:val="00CD4DC6"/>
    <w:rsid w:val="00CD714E"/>
    <w:rsid w:val="00CD7755"/>
    <w:rsid w:val="00CE0D45"/>
    <w:rsid w:val="00CE1A0B"/>
    <w:rsid w:val="00CE30AD"/>
    <w:rsid w:val="00CE3E31"/>
    <w:rsid w:val="00CE4E9D"/>
    <w:rsid w:val="00CE587D"/>
    <w:rsid w:val="00CE5CBC"/>
    <w:rsid w:val="00CE7E80"/>
    <w:rsid w:val="00CF6105"/>
    <w:rsid w:val="00CF65EF"/>
    <w:rsid w:val="00CF6966"/>
    <w:rsid w:val="00CF6ED5"/>
    <w:rsid w:val="00D10820"/>
    <w:rsid w:val="00D13C69"/>
    <w:rsid w:val="00D16D47"/>
    <w:rsid w:val="00D25704"/>
    <w:rsid w:val="00D32958"/>
    <w:rsid w:val="00D35872"/>
    <w:rsid w:val="00D401A6"/>
    <w:rsid w:val="00D41FD9"/>
    <w:rsid w:val="00D4309C"/>
    <w:rsid w:val="00D46B73"/>
    <w:rsid w:val="00D54292"/>
    <w:rsid w:val="00D57C56"/>
    <w:rsid w:val="00D626A6"/>
    <w:rsid w:val="00D713FA"/>
    <w:rsid w:val="00D72C81"/>
    <w:rsid w:val="00D90929"/>
    <w:rsid w:val="00D941B7"/>
    <w:rsid w:val="00DA4179"/>
    <w:rsid w:val="00DA4689"/>
    <w:rsid w:val="00DB33A4"/>
    <w:rsid w:val="00DB3EEE"/>
    <w:rsid w:val="00DB7A1E"/>
    <w:rsid w:val="00DC1E02"/>
    <w:rsid w:val="00DC7830"/>
    <w:rsid w:val="00DD3014"/>
    <w:rsid w:val="00DD3B52"/>
    <w:rsid w:val="00DD58F6"/>
    <w:rsid w:val="00DD68E0"/>
    <w:rsid w:val="00DD6F6C"/>
    <w:rsid w:val="00DE02D6"/>
    <w:rsid w:val="00DE42AF"/>
    <w:rsid w:val="00DF1373"/>
    <w:rsid w:val="00DF2A84"/>
    <w:rsid w:val="00DF2F57"/>
    <w:rsid w:val="00DF300D"/>
    <w:rsid w:val="00DF39F7"/>
    <w:rsid w:val="00E02645"/>
    <w:rsid w:val="00E03518"/>
    <w:rsid w:val="00E12EA7"/>
    <w:rsid w:val="00E23DD6"/>
    <w:rsid w:val="00E2481F"/>
    <w:rsid w:val="00E26F63"/>
    <w:rsid w:val="00E30492"/>
    <w:rsid w:val="00E32201"/>
    <w:rsid w:val="00E33852"/>
    <w:rsid w:val="00E347CB"/>
    <w:rsid w:val="00E36457"/>
    <w:rsid w:val="00E435CF"/>
    <w:rsid w:val="00E447F3"/>
    <w:rsid w:val="00E50759"/>
    <w:rsid w:val="00E5353A"/>
    <w:rsid w:val="00E55C0A"/>
    <w:rsid w:val="00E678C8"/>
    <w:rsid w:val="00E710A1"/>
    <w:rsid w:val="00E72A56"/>
    <w:rsid w:val="00E742E9"/>
    <w:rsid w:val="00E76DC9"/>
    <w:rsid w:val="00E771E2"/>
    <w:rsid w:val="00E8111A"/>
    <w:rsid w:val="00E81361"/>
    <w:rsid w:val="00E813B3"/>
    <w:rsid w:val="00E859C3"/>
    <w:rsid w:val="00EA78F0"/>
    <w:rsid w:val="00EB05EA"/>
    <w:rsid w:val="00EB29E1"/>
    <w:rsid w:val="00EB3469"/>
    <w:rsid w:val="00EB44E7"/>
    <w:rsid w:val="00EC4659"/>
    <w:rsid w:val="00ED1844"/>
    <w:rsid w:val="00ED3F01"/>
    <w:rsid w:val="00ED4F78"/>
    <w:rsid w:val="00EE0058"/>
    <w:rsid w:val="00EE565A"/>
    <w:rsid w:val="00EE6A8B"/>
    <w:rsid w:val="00EF2AB8"/>
    <w:rsid w:val="00EF2EFF"/>
    <w:rsid w:val="00EF39B9"/>
    <w:rsid w:val="00EF54B8"/>
    <w:rsid w:val="00F03F9A"/>
    <w:rsid w:val="00F04E01"/>
    <w:rsid w:val="00F12EFA"/>
    <w:rsid w:val="00F2490F"/>
    <w:rsid w:val="00F2618F"/>
    <w:rsid w:val="00F43120"/>
    <w:rsid w:val="00F4419A"/>
    <w:rsid w:val="00F46019"/>
    <w:rsid w:val="00F5284C"/>
    <w:rsid w:val="00F5528C"/>
    <w:rsid w:val="00F60B28"/>
    <w:rsid w:val="00F64270"/>
    <w:rsid w:val="00F646AE"/>
    <w:rsid w:val="00F653FD"/>
    <w:rsid w:val="00F66879"/>
    <w:rsid w:val="00F82376"/>
    <w:rsid w:val="00F84297"/>
    <w:rsid w:val="00F84CB1"/>
    <w:rsid w:val="00F86EC2"/>
    <w:rsid w:val="00F87EF2"/>
    <w:rsid w:val="00F9501B"/>
    <w:rsid w:val="00F9672F"/>
    <w:rsid w:val="00FA1B98"/>
    <w:rsid w:val="00FA26FC"/>
    <w:rsid w:val="00FA7E8F"/>
    <w:rsid w:val="00FB2948"/>
    <w:rsid w:val="00FB35E3"/>
    <w:rsid w:val="00FB66BD"/>
    <w:rsid w:val="00FC0F13"/>
    <w:rsid w:val="00FC32A4"/>
    <w:rsid w:val="00FC49D0"/>
    <w:rsid w:val="00FC5223"/>
    <w:rsid w:val="00FC763D"/>
    <w:rsid w:val="00FC7CDD"/>
    <w:rsid w:val="00FD13AF"/>
    <w:rsid w:val="00FD1A14"/>
    <w:rsid w:val="00FE1CF8"/>
    <w:rsid w:val="00FE3011"/>
    <w:rsid w:val="00FE5402"/>
    <w:rsid w:val="00FE5C51"/>
    <w:rsid w:val="00FE5C89"/>
    <w:rsid w:val="00FE6ACF"/>
    <w:rsid w:val="00FF1F49"/>
    <w:rsid w:val="00FF4D5A"/>
    <w:rsid w:val="00FF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F7D"/>
    <w:pPr>
      <w:overflowPunct w:val="0"/>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4D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Знак"/>
    <w:basedOn w:val="a"/>
    <w:rsid w:val="000B6D1B"/>
    <w:pPr>
      <w:overflowPunct/>
      <w:autoSpaceDE/>
      <w:autoSpaceDN/>
      <w:adjustRightInd/>
      <w:spacing w:before="100" w:beforeAutospacing="1" w:after="100" w:afterAutospacing="1"/>
    </w:pPr>
    <w:rPr>
      <w:rFonts w:ascii="Tahoma" w:hAnsi="Tahoma"/>
      <w:sz w:val="20"/>
      <w:lang w:val="en-US" w:eastAsia="en-US"/>
    </w:rPr>
  </w:style>
  <w:style w:type="paragraph" w:styleId="a4">
    <w:name w:val="Balloon Text"/>
    <w:basedOn w:val="a"/>
    <w:semiHidden/>
    <w:rsid w:val="000E12A5"/>
    <w:rPr>
      <w:rFonts w:ascii="Tahoma" w:hAnsi="Tahoma" w:cs="Tahoma"/>
      <w:sz w:val="16"/>
      <w:szCs w:val="16"/>
    </w:rPr>
  </w:style>
  <w:style w:type="paragraph" w:customStyle="1" w:styleId="ConsPlusNormal">
    <w:name w:val="ConsPlusNormal"/>
    <w:rsid w:val="00987E29"/>
    <w:pPr>
      <w:widowControl w:val="0"/>
      <w:autoSpaceDE w:val="0"/>
      <w:autoSpaceDN w:val="0"/>
      <w:adjustRightInd w:val="0"/>
      <w:ind w:firstLine="720"/>
    </w:pPr>
    <w:rPr>
      <w:rFonts w:ascii="Arial" w:hAnsi="Arial" w:cs="Arial"/>
    </w:rPr>
  </w:style>
  <w:style w:type="paragraph" w:customStyle="1" w:styleId="a5">
    <w:name w:val="Знак"/>
    <w:basedOn w:val="a"/>
    <w:rsid w:val="00F46019"/>
    <w:pPr>
      <w:overflowPunct/>
      <w:autoSpaceDE/>
      <w:autoSpaceDN/>
      <w:adjustRightInd/>
      <w:spacing w:after="160" w:line="240" w:lineRule="exact"/>
      <w:jc w:val="both"/>
    </w:pPr>
    <w:rPr>
      <w:rFonts w:ascii="Verdana" w:hAnsi="Verdana" w:cs="Arial"/>
      <w:sz w:val="20"/>
      <w:lang w:val="en-US" w:eastAsia="en-US"/>
    </w:rPr>
  </w:style>
  <w:style w:type="paragraph" w:styleId="a6">
    <w:name w:val="header"/>
    <w:basedOn w:val="a"/>
    <w:link w:val="a7"/>
    <w:uiPriority w:val="99"/>
    <w:rsid w:val="003E60FD"/>
    <w:pPr>
      <w:tabs>
        <w:tab w:val="center" w:pos="4677"/>
        <w:tab w:val="right" w:pos="9355"/>
      </w:tabs>
    </w:pPr>
  </w:style>
  <w:style w:type="character" w:customStyle="1" w:styleId="a7">
    <w:name w:val="Верхний колонтитул Знак"/>
    <w:link w:val="a6"/>
    <w:uiPriority w:val="99"/>
    <w:rsid w:val="003E60FD"/>
    <w:rPr>
      <w:sz w:val="24"/>
    </w:rPr>
  </w:style>
  <w:style w:type="paragraph" w:styleId="a8">
    <w:name w:val="footer"/>
    <w:basedOn w:val="a"/>
    <w:link w:val="a9"/>
    <w:rsid w:val="003E60FD"/>
    <w:pPr>
      <w:tabs>
        <w:tab w:val="center" w:pos="4677"/>
        <w:tab w:val="right" w:pos="9355"/>
      </w:tabs>
    </w:pPr>
  </w:style>
  <w:style w:type="character" w:customStyle="1" w:styleId="a9">
    <w:name w:val="Нижний колонтитул Знак"/>
    <w:link w:val="a8"/>
    <w:rsid w:val="003E60FD"/>
    <w:rPr>
      <w:sz w:val="24"/>
    </w:rPr>
  </w:style>
  <w:style w:type="paragraph" w:styleId="aa">
    <w:name w:val="List Paragraph"/>
    <w:basedOn w:val="a"/>
    <w:uiPriority w:val="34"/>
    <w:qFormat/>
    <w:rsid w:val="00617A35"/>
    <w:pPr>
      <w:ind w:left="720"/>
      <w:contextualSpacing/>
      <w:textAlignment w:val="baseline"/>
    </w:pPr>
  </w:style>
  <w:style w:type="paragraph" w:customStyle="1" w:styleId="ConsPlusTitle">
    <w:name w:val="ConsPlusTitle"/>
    <w:rsid w:val="00C5095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F7D"/>
    <w:pPr>
      <w:overflowPunct w:val="0"/>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4D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Знак"/>
    <w:basedOn w:val="a"/>
    <w:rsid w:val="000B6D1B"/>
    <w:pPr>
      <w:overflowPunct/>
      <w:autoSpaceDE/>
      <w:autoSpaceDN/>
      <w:adjustRightInd/>
      <w:spacing w:before="100" w:beforeAutospacing="1" w:after="100" w:afterAutospacing="1"/>
    </w:pPr>
    <w:rPr>
      <w:rFonts w:ascii="Tahoma" w:hAnsi="Tahoma"/>
      <w:sz w:val="20"/>
      <w:lang w:val="en-US" w:eastAsia="en-US"/>
    </w:rPr>
  </w:style>
  <w:style w:type="paragraph" w:styleId="a4">
    <w:name w:val="Balloon Text"/>
    <w:basedOn w:val="a"/>
    <w:semiHidden/>
    <w:rsid w:val="000E12A5"/>
    <w:rPr>
      <w:rFonts w:ascii="Tahoma" w:hAnsi="Tahoma" w:cs="Tahoma"/>
      <w:sz w:val="16"/>
      <w:szCs w:val="16"/>
    </w:rPr>
  </w:style>
  <w:style w:type="paragraph" w:customStyle="1" w:styleId="ConsPlusNormal">
    <w:name w:val="ConsPlusNormal"/>
    <w:rsid w:val="00987E29"/>
    <w:pPr>
      <w:widowControl w:val="0"/>
      <w:autoSpaceDE w:val="0"/>
      <w:autoSpaceDN w:val="0"/>
      <w:adjustRightInd w:val="0"/>
      <w:ind w:firstLine="720"/>
    </w:pPr>
    <w:rPr>
      <w:rFonts w:ascii="Arial" w:hAnsi="Arial" w:cs="Arial"/>
    </w:rPr>
  </w:style>
  <w:style w:type="paragraph" w:customStyle="1" w:styleId="a5">
    <w:name w:val="Знак"/>
    <w:basedOn w:val="a"/>
    <w:rsid w:val="00F46019"/>
    <w:pPr>
      <w:overflowPunct/>
      <w:autoSpaceDE/>
      <w:autoSpaceDN/>
      <w:adjustRightInd/>
      <w:spacing w:after="160" w:line="240" w:lineRule="exact"/>
      <w:jc w:val="both"/>
    </w:pPr>
    <w:rPr>
      <w:rFonts w:ascii="Verdana" w:hAnsi="Verdana" w:cs="Arial"/>
      <w:sz w:val="20"/>
      <w:lang w:val="en-US" w:eastAsia="en-US"/>
    </w:rPr>
  </w:style>
  <w:style w:type="paragraph" w:styleId="a6">
    <w:name w:val="header"/>
    <w:basedOn w:val="a"/>
    <w:link w:val="a7"/>
    <w:uiPriority w:val="99"/>
    <w:rsid w:val="003E60FD"/>
    <w:pPr>
      <w:tabs>
        <w:tab w:val="center" w:pos="4677"/>
        <w:tab w:val="right" w:pos="9355"/>
      </w:tabs>
    </w:pPr>
  </w:style>
  <w:style w:type="character" w:customStyle="1" w:styleId="a7">
    <w:name w:val="Верхний колонтитул Знак"/>
    <w:link w:val="a6"/>
    <w:uiPriority w:val="99"/>
    <w:rsid w:val="003E60FD"/>
    <w:rPr>
      <w:sz w:val="24"/>
    </w:rPr>
  </w:style>
  <w:style w:type="paragraph" w:styleId="a8">
    <w:name w:val="footer"/>
    <w:basedOn w:val="a"/>
    <w:link w:val="a9"/>
    <w:rsid w:val="003E60FD"/>
    <w:pPr>
      <w:tabs>
        <w:tab w:val="center" w:pos="4677"/>
        <w:tab w:val="right" w:pos="9355"/>
      </w:tabs>
    </w:pPr>
  </w:style>
  <w:style w:type="character" w:customStyle="1" w:styleId="a9">
    <w:name w:val="Нижний колонтитул Знак"/>
    <w:link w:val="a8"/>
    <w:rsid w:val="003E60FD"/>
    <w:rPr>
      <w:sz w:val="24"/>
    </w:rPr>
  </w:style>
  <w:style w:type="paragraph" w:styleId="aa">
    <w:name w:val="List Paragraph"/>
    <w:basedOn w:val="a"/>
    <w:uiPriority w:val="34"/>
    <w:qFormat/>
    <w:rsid w:val="00617A35"/>
    <w:pPr>
      <w:ind w:left="720"/>
      <w:contextualSpacing/>
      <w:textAlignment w:val="baseline"/>
    </w:pPr>
  </w:style>
  <w:style w:type="paragraph" w:customStyle="1" w:styleId="ConsPlusTitle">
    <w:name w:val="ConsPlusTitle"/>
    <w:rsid w:val="00C5095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BB8E8D93774579ED71B08B128884C5059B8834EC853990B74EA3BFFF52DE15442613EB39D6CDAF8557F6FFABBFE97BE51A0B8305C4B399y77DN" TargetMode="External"/><Relationship Id="rId18" Type="http://schemas.openxmlformats.org/officeDocument/2006/relationships/hyperlink" Target="consultantplus://offline/ref=01BB8E8D93774579ED71B08B128884C5059B883FE7803990B74EA3BFFF52DE15442613EB39D6CCA98B57F6FFABBFE97BE51A0B8305C4B399y77DN" TargetMode="External"/><Relationship Id="rId26" Type="http://schemas.openxmlformats.org/officeDocument/2006/relationships/hyperlink" Target="consultantplus://offline/ref=01BB8E8D93774579ED71B08B128884C5059B883FE7803990B74EA3BFFF52DE15442613E938DEC6FBD318F7A3EFE3FA7BEF1A098019yC77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1BB8E8D93774579ED71B08B128884C5059B883FE7803990B74EA3BFFF52DE15442613EB39D6CCAF8157F6FFABBFE97BE51A0B8305C4B399y77DN" TargetMode="External"/><Relationship Id="rId34" Type="http://schemas.openxmlformats.org/officeDocument/2006/relationships/hyperlink" Target="consultantplus://offline/ref=01BB8E8D93774579ED71B08B128884C5059B883FE7803990B74EA3BFFF52DE15442613E938DEC6FBD318F7A3EFE3FA7BEF1A098019yC77N" TargetMode="External"/><Relationship Id="rId7" Type="http://schemas.openxmlformats.org/officeDocument/2006/relationships/footnotes" Target="footnotes.xml"/><Relationship Id="rId12" Type="http://schemas.openxmlformats.org/officeDocument/2006/relationships/hyperlink" Target="consultantplus://offline/ref=01BB8E8D93774579ED71B08B128884C5059B883FE7803990B74EA3BFFF52DE1556264BE739DFD3AF8142A0AEEDyE7BN" TargetMode="External"/><Relationship Id="rId17" Type="http://schemas.openxmlformats.org/officeDocument/2006/relationships/hyperlink" Target="consultantplus://offline/ref=01BB8E8D93774579ED71B08B128884C5059B883FE7803990B74EA3BFFF52DE15442613EB39D6CCAA8557F6FFABBFE97BE51A0B8305C4B399y77DN" TargetMode="External"/><Relationship Id="rId25" Type="http://schemas.openxmlformats.org/officeDocument/2006/relationships/hyperlink" Target="consultantplus://offline/ref=01BB8E8D93774579ED71B08B128884C5059B883FE7803990B74EA3BFFF52DE15442613E938DEC6FBD318F7A3EFE3FA7BEF1A098019yC77N" TargetMode="External"/><Relationship Id="rId33" Type="http://schemas.openxmlformats.org/officeDocument/2006/relationships/hyperlink" Target="consultantplus://offline/ref=01BB8E8D93774579ED71B08B128884C5059B883FE7803990B74EA3BFFF52DE15442613EB39D6CFAF8557F6FFABBFE97BE51A0B8305C4B399y77DN" TargetMode="External"/><Relationship Id="rId38" Type="http://schemas.openxmlformats.org/officeDocument/2006/relationships/hyperlink" Target="consultantplus://offline/ref=01BB8E8D93774579ED71B08B128884C5059B883FE7803990B74EA3BFFF52DE15442613E930D5C6FBD318F7A3EFE3FA7BEF1A098019yC77N" TargetMode="External"/><Relationship Id="rId2" Type="http://schemas.openxmlformats.org/officeDocument/2006/relationships/numbering" Target="numbering.xml"/><Relationship Id="rId16" Type="http://schemas.openxmlformats.org/officeDocument/2006/relationships/hyperlink" Target="consultantplus://offline/ref=01BB8E8D93774579ED71B08B128884C5059B883FE7803990B74EA3BFFF52DE1556264BE739DFD3AF8142A0AEEDyE7BN" TargetMode="External"/><Relationship Id="rId20" Type="http://schemas.openxmlformats.org/officeDocument/2006/relationships/hyperlink" Target="consultantplus://offline/ref=01BB8E8D93774579ED71B08B128884C5059B883FE7803990B74EA3BFFF52DE15442613EB39D6CCA98B57F6FFABBFE97BE51A0B8305C4B399y77DN" TargetMode="External"/><Relationship Id="rId29" Type="http://schemas.openxmlformats.org/officeDocument/2006/relationships/hyperlink" Target="consultantplus://offline/ref=01BB8E8D93774579ED71B08B128884C5059B883FE7803990B74EA3BFFF52DE15442613EB39D6CCAA8557F6FFABBFE97BE51A0B8305C4B399y77D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BB8E8D93774579ED71B08B128884C5059B883FE7803990B74EA3BFFF52DE15442613E93CD0C6FBD318F7A3EFE3FA7BEF1A098019yC77N" TargetMode="External"/><Relationship Id="rId24" Type="http://schemas.openxmlformats.org/officeDocument/2006/relationships/hyperlink" Target="consultantplus://offline/ref=01BB8E8D93774579ED71B08B128884C5059B883FE7803990B74EA3BFFF52DE15442613E938DEC6FBD318F7A3EFE3FA7BEF1A098019yC77N" TargetMode="External"/><Relationship Id="rId32" Type="http://schemas.openxmlformats.org/officeDocument/2006/relationships/hyperlink" Target="consultantplus://offline/ref=01BB8E8D93774579ED71B08B128884C5059B883FE7803990B74EA3BFFF52DE15442613EB39D6CEAB8357F6FFABBFE97BE51A0B8305C4B399y77DN" TargetMode="External"/><Relationship Id="rId37" Type="http://schemas.openxmlformats.org/officeDocument/2006/relationships/hyperlink" Target="consultantplus://offline/ref=01BB8E8D93774579ED71B08B128884C5059B883FE7803990B74EA3BFFF52DE15442613E930D7C6FBD318F7A3EFE3FA7BEF1A098019yC77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1BB8E8D93774579ED71B08B128884C5059B883FE7803990B74EA3BFFF52DE1556264BE739DFD3AF8142A0AEEDyE7BN" TargetMode="External"/><Relationship Id="rId23" Type="http://schemas.openxmlformats.org/officeDocument/2006/relationships/hyperlink" Target="consultantplus://offline/ref=01BB8E8D93774579ED71B08B128884C5059B883FE7803990B74EA3BFFF52DE15442613EB39D6CEAC8157F6FFABBFE97BE51A0B8305C4B399y77DN" TargetMode="External"/><Relationship Id="rId28" Type="http://schemas.openxmlformats.org/officeDocument/2006/relationships/hyperlink" Target="consultantplus://offline/ref=01BB8E8D93774579ED71B08B128884C5059B883FE7803990B74EA3BFFF52DE15442613EB39D6CEAC8157F6FFABBFE97BE51A0B8305C4B399y77DN" TargetMode="External"/><Relationship Id="rId36" Type="http://schemas.openxmlformats.org/officeDocument/2006/relationships/hyperlink" Target="consultantplus://offline/ref=01BB8E8D93774579ED71B08B128884C5059C8F34E4803990B74EA3BFFF52DE1556264BE739DFD3AF8142A0AEEDyE7BN" TargetMode="External"/><Relationship Id="rId10" Type="http://schemas.openxmlformats.org/officeDocument/2006/relationships/hyperlink" Target="consultantplus://offline/ref=01BB8E8D93774579ED71B08B128884C5049D8D3FE6863990B74EA3BFFF52DE1556264BE739DFD3AF8142A0AEEDyE7BN" TargetMode="External"/><Relationship Id="rId19" Type="http://schemas.openxmlformats.org/officeDocument/2006/relationships/hyperlink" Target="consultantplus://offline/ref=01BB8E8D93774579ED71B08B128884C5059B883FE7803990B74EA3BFFF52DE15442613EB39D6CCAA8557F6FFABBFE97BE51A0B8305C4B399y77DN" TargetMode="External"/><Relationship Id="rId31" Type="http://schemas.openxmlformats.org/officeDocument/2006/relationships/hyperlink" Target="consultantplus://offline/ref=01BB8E8D93774579ED71B08B128884C5059B883FE7803990B74EA3BFFF52DE15442613EB39D6CCA78057F6FFABBFE97BE51A0B8305C4B399y77DN" TargetMode="External"/><Relationship Id="rId4" Type="http://schemas.microsoft.com/office/2007/relationships/stylesWithEffects" Target="stylesWithEffects.xml"/><Relationship Id="rId9" Type="http://schemas.openxmlformats.org/officeDocument/2006/relationships/hyperlink" Target="consultantplus://offline/ref=01BB8E8D93774579ED71B08B128884C5059C8F34E4803990B74EA3BFFF52DE1556264BE739DFD3AF8142A0AEEDyE7BN" TargetMode="External"/><Relationship Id="rId14" Type="http://schemas.openxmlformats.org/officeDocument/2006/relationships/hyperlink" Target="consultantplus://offline/ref=01BB8E8D93774579ED71B08B128884C5059B8C39EC803990B74EA3BFFF52DE1556264BE739DFD3AF8142A0AEEDyE7BN" TargetMode="External"/><Relationship Id="rId22" Type="http://schemas.openxmlformats.org/officeDocument/2006/relationships/hyperlink" Target="consultantplus://offline/ref=01BB8E8D93774579ED71B08B128884C5059B883FE7803990B74EA3BFFF52DE15442613EB39D6CEAC8057F6FFABBFE97BE51A0B8305C4B399y77DN" TargetMode="External"/><Relationship Id="rId27" Type="http://schemas.openxmlformats.org/officeDocument/2006/relationships/hyperlink" Target="consultantplus://offline/ref=01BB8E8D93774579ED71B08B128884C5059B883FE7803990B74EA3BFFF52DE15442613EB39D6CEAC8057F6FFABBFE97BE51A0B8305C4B399y77DN" TargetMode="External"/><Relationship Id="rId30" Type="http://schemas.openxmlformats.org/officeDocument/2006/relationships/hyperlink" Target="consultantplus://offline/ref=01BB8E8D93774579ED71B08B128884C5059B883FE7803990B74EA3BFFF52DE15442613EB39D6CCA98B57F6FFABBFE97BE51A0B8305C4B399y77DN" TargetMode="External"/><Relationship Id="rId35" Type="http://schemas.openxmlformats.org/officeDocument/2006/relationships/hyperlink" Target="consultantplus://offline/ref=01BB8E8D93774579ED71B08B128884C5059B8C39EC803990B74EA3BFFF52DE1556264BE739DFD3AF8142A0AEEDyE7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DF63-8867-4493-962E-4FC41192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34</Pages>
  <Words>13642</Words>
  <Characters>77760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lpstr>
    </vt:vector>
  </TitlesOfParts>
  <Company>CompanyName</Company>
  <LinksUpToDate>false</LinksUpToDate>
  <CharactersWithSpaces>91220</CharactersWithSpaces>
  <SharedDoc>false</SharedDoc>
  <HLinks>
    <vt:vector size="12" baseType="variant">
      <vt:variant>
        <vt:i4>3276905</vt:i4>
      </vt:variant>
      <vt:variant>
        <vt:i4>6</vt:i4>
      </vt:variant>
      <vt:variant>
        <vt:i4>0</vt:i4>
      </vt:variant>
      <vt:variant>
        <vt:i4>5</vt:i4>
      </vt:variant>
      <vt:variant>
        <vt:lpwstr>consultantplus://offline/ref=F97F1BF15B860178C4685F341A0AD7AABBB1137F1A8C9DFFC7BCDF04048F6FE97ED3D128CF446EEE5AAF4BBFF27FF910E5F65C0364393A12M7w5M</vt:lpwstr>
      </vt:variant>
      <vt:variant>
        <vt:lpwstr/>
      </vt:variant>
      <vt:variant>
        <vt:i4>3276905</vt:i4>
      </vt:variant>
      <vt:variant>
        <vt:i4>3</vt:i4>
      </vt:variant>
      <vt:variant>
        <vt:i4>0</vt:i4>
      </vt:variant>
      <vt:variant>
        <vt:i4>5</vt:i4>
      </vt:variant>
      <vt:variant>
        <vt:lpwstr>consultantplus://offline/ref=F97F1BF15B860178C4685F341A0AD7AABBB1137F1A8C9DFFC7BCDF04048F6FE97ED3D128CF446EEE5AAF4BBFF27FF910E5F65C0364393A12M7w5M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cp:lastModifiedBy>Михайлюк Лариса Дмитриевна</cp:lastModifiedBy>
  <cp:revision>19</cp:revision>
  <cp:lastPrinted>2021-03-15T12:47:00Z</cp:lastPrinted>
  <dcterms:created xsi:type="dcterms:W3CDTF">2020-06-09T09:24:00Z</dcterms:created>
  <dcterms:modified xsi:type="dcterms:W3CDTF">2021-03-15T13:14:00Z</dcterms:modified>
</cp:coreProperties>
</file>